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CD" w:rsidRPr="00B45FEF" w:rsidRDefault="00C0407F" w:rsidP="00F17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4200EF" w:rsidRPr="00B45FE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0072E" w:rsidRPr="00B45FEF">
        <w:rPr>
          <w:rFonts w:ascii="Times New Roman" w:hAnsi="Times New Roman" w:cs="Times New Roman"/>
          <w:b/>
          <w:sz w:val="28"/>
          <w:szCs w:val="28"/>
        </w:rPr>
        <w:t xml:space="preserve">планируемой </w:t>
      </w:r>
      <w:r w:rsidR="00E96FCD" w:rsidRPr="00B45FEF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B45FEF">
        <w:rPr>
          <w:rFonts w:ascii="Times New Roman" w:hAnsi="Times New Roman" w:cs="Times New Roman"/>
          <w:b/>
          <w:sz w:val="28"/>
          <w:szCs w:val="28"/>
        </w:rPr>
        <w:t xml:space="preserve">наставничества </w:t>
      </w:r>
      <w:r w:rsidR="00504F37" w:rsidRPr="00B45FEF">
        <w:rPr>
          <w:rFonts w:ascii="Times New Roman" w:hAnsi="Times New Roman" w:cs="Times New Roman"/>
          <w:b/>
          <w:sz w:val="28"/>
          <w:szCs w:val="28"/>
        </w:rPr>
        <w:t>2020</w:t>
      </w:r>
      <w:r w:rsidR="00B45FEF" w:rsidRPr="00B45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FEF">
        <w:rPr>
          <w:rFonts w:ascii="Times New Roman" w:hAnsi="Times New Roman" w:cs="Times New Roman"/>
          <w:b/>
          <w:sz w:val="28"/>
          <w:szCs w:val="28"/>
        </w:rPr>
        <w:t>г</w:t>
      </w:r>
      <w:r w:rsidR="00F17773" w:rsidRPr="00B45FEF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B45FEF" w:rsidRPr="00B45FEF" w:rsidRDefault="00B45FEF" w:rsidP="00B45FEF">
      <w:pPr>
        <w:ind w:left="-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5F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«Школа брендинг-тренинга»</w:t>
      </w:r>
    </w:p>
    <w:p w:rsidR="00B45FEF" w:rsidRDefault="00B45FEF" w:rsidP="00F17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6A" w:rsidRPr="00D43A9D" w:rsidRDefault="00336A6A" w:rsidP="00F17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395"/>
        <w:gridCol w:w="5494"/>
      </w:tblGrid>
      <w:tr w:rsidR="00812F24" w:rsidRPr="00587629" w:rsidTr="000A5F19">
        <w:tc>
          <w:tcPr>
            <w:tcW w:w="9889" w:type="dxa"/>
            <w:gridSpan w:val="2"/>
            <w:shd w:val="clear" w:color="auto" w:fill="auto"/>
          </w:tcPr>
          <w:p w:rsidR="00812F24" w:rsidRPr="00587629" w:rsidRDefault="00812F24" w:rsidP="0077690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программе</w:t>
            </w:r>
          </w:p>
        </w:tc>
      </w:tr>
      <w:tr w:rsidR="00812F24" w:rsidRPr="00587629" w:rsidTr="001C28FF">
        <w:tc>
          <w:tcPr>
            <w:tcW w:w="4395" w:type="dxa"/>
          </w:tcPr>
          <w:p w:rsidR="00812F24" w:rsidRPr="00587629" w:rsidRDefault="00587629" w:rsidP="00587629">
            <w:pPr>
              <w:tabs>
                <w:tab w:val="left" w:pos="116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r w:rsidR="00812F24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наставничества, в рамках которого разработана программа</w:t>
            </w:r>
          </w:p>
        </w:tc>
        <w:tc>
          <w:tcPr>
            <w:tcW w:w="5494" w:type="dxa"/>
          </w:tcPr>
          <w:p w:rsidR="00812F24" w:rsidRPr="00587629" w:rsidRDefault="001C28FF" w:rsidP="00B45F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взаимодействия</w:t>
            </w:r>
            <w:r w:rsidR="00B45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4F4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5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4F4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-ученик, ученик-ученик</w:t>
            </w:r>
          </w:p>
        </w:tc>
      </w:tr>
      <w:tr w:rsidR="00504F37" w:rsidRPr="00587629" w:rsidTr="001C28FF">
        <w:tc>
          <w:tcPr>
            <w:tcW w:w="4395" w:type="dxa"/>
          </w:tcPr>
          <w:p w:rsidR="00504F37" w:rsidRPr="00587629" w:rsidRDefault="00587629" w:rsidP="00587629">
            <w:pPr>
              <w:tabs>
                <w:tab w:val="left" w:pos="116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 w:rsidR="00504F37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программы</w:t>
            </w:r>
          </w:p>
        </w:tc>
        <w:tc>
          <w:tcPr>
            <w:tcW w:w="5494" w:type="dxa"/>
          </w:tcPr>
          <w:p w:rsidR="00504F37" w:rsidRPr="00587629" w:rsidRDefault="001C28FF" w:rsidP="00504F37">
            <w:pPr>
              <w:ind w:left="-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брендинг-тренинга»</w:t>
            </w:r>
          </w:p>
          <w:p w:rsidR="0070072E" w:rsidRPr="00587629" w:rsidRDefault="0070072E" w:rsidP="00504F37">
            <w:pPr>
              <w:ind w:left="-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6FCD" w:rsidRPr="00587629" w:rsidTr="001C28FF">
        <w:tc>
          <w:tcPr>
            <w:tcW w:w="4395" w:type="dxa"/>
          </w:tcPr>
          <w:p w:rsidR="00504F37" w:rsidRPr="00587629" w:rsidRDefault="00587629" w:rsidP="001C28FF">
            <w:pPr>
              <w:tabs>
                <w:tab w:val="left" w:pos="116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</w:t>
            </w:r>
            <w:r w:rsidR="00E96FCD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организация</w:t>
            </w:r>
            <w:r w:rsidR="00504F37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E96FCD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</w:t>
            </w:r>
            <w:r w:rsidR="00504F37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ое управление </w:t>
            </w:r>
            <w:r w:rsidR="00E96FCD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</w:t>
            </w:r>
            <w:r w:rsidR="00504F37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ем, которое заявляется на апробацию</w:t>
            </w:r>
            <w:r w:rsidR="00E96FCD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E96FCD" w:rsidRPr="00587629" w:rsidRDefault="00E96FCD" w:rsidP="0070072E">
            <w:pPr>
              <w:tabs>
                <w:tab w:val="left" w:pos="1168"/>
              </w:tabs>
              <w:ind w:left="33" w:firstLine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наименование, юридический, фактический адрес,</w:t>
            </w:r>
            <w:r w:rsidR="0070072E"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контактные телефоны, факс, </w:t>
            </w:r>
            <w:proofErr w:type="spellStart"/>
            <w:r w:rsidR="0070072E"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</w:t>
            </w:r>
            <w:r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494" w:type="dxa"/>
          </w:tcPr>
          <w:p w:rsidR="001C28FF" w:rsidRPr="001C28FF" w:rsidRDefault="001C28FF" w:rsidP="001C28FF">
            <w:pPr>
              <w:pStyle w:val="a7"/>
            </w:pPr>
            <w:r w:rsidRPr="001C28FF">
              <w:rPr>
                <w:rStyle w:val="a5"/>
                <w:b w:val="0"/>
              </w:rPr>
              <w:t>Муниципальное бюджетное общеобразовательное учреждение "</w:t>
            </w:r>
            <w:proofErr w:type="spellStart"/>
            <w:r w:rsidRPr="001C28FF">
              <w:rPr>
                <w:rStyle w:val="a5"/>
                <w:b w:val="0"/>
              </w:rPr>
              <w:t>Байкитская</w:t>
            </w:r>
            <w:proofErr w:type="spellEnd"/>
            <w:r w:rsidRPr="001C28FF">
              <w:rPr>
                <w:rStyle w:val="a5"/>
                <w:b w:val="0"/>
              </w:rPr>
              <w:t xml:space="preserve"> средняя школа" Эвенкийского муниципального района Красноярского края</w:t>
            </w:r>
          </w:p>
          <w:p w:rsidR="001C28FF" w:rsidRPr="001C28FF" w:rsidRDefault="001C28FF" w:rsidP="001C28FF">
            <w:pPr>
              <w:pStyle w:val="a7"/>
              <w:spacing w:before="0" w:beforeAutospacing="0" w:after="0" w:afterAutospacing="0"/>
              <w:rPr>
                <w:b/>
              </w:rPr>
            </w:pPr>
            <w:r w:rsidRPr="001C28FF">
              <w:rPr>
                <w:rStyle w:val="a5"/>
                <w:b w:val="0"/>
              </w:rPr>
              <w:t>Юридический и фактический адреса:</w:t>
            </w:r>
            <w:r>
              <w:rPr>
                <w:rStyle w:val="a5"/>
              </w:rPr>
              <w:t xml:space="preserve"> </w:t>
            </w:r>
            <w:r w:rsidRPr="001C28FF">
              <w:rPr>
                <w:rStyle w:val="a5"/>
                <w:b w:val="0"/>
              </w:rPr>
              <w:t>648360, Красноярский край, с. Байкит, ул. Комсомольская, 15</w:t>
            </w:r>
            <w:r w:rsidRPr="001C28FF">
              <w:rPr>
                <w:b/>
              </w:rPr>
              <w:br/>
            </w:r>
            <w:r w:rsidRPr="001C28FF">
              <w:t xml:space="preserve">Электронная почта: </w:t>
            </w:r>
            <w:r w:rsidRPr="001C28FF">
              <w:rPr>
                <w:rStyle w:val="a5"/>
                <w:b w:val="0"/>
              </w:rPr>
              <w:t>bsh@baykschool.net</w:t>
            </w:r>
            <w:r w:rsidRPr="001C28FF">
              <w:rPr>
                <w:b/>
              </w:rPr>
              <w:t xml:space="preserve"> </w:t>
            </w:r>
          </w:p>
          <w:p w:rsidR="001C28FF" w:rsidRPr="001C28FF" w:rsidRDefault="001C28FF" w:rsidP="001C28FF">
            <w:pPr>
              <w:rPr>
                <w:rFonts w:ascii="Times New Roman" w:hAnsi="Times New Roman" w:cs="Times New Roman"/>
                <w:b/>
              </w:rPr>
            </w:pPr>
            <w:r w:rsidRPr="001C28FF">
              <w:rPr>
                <w:rFonts w:ascii="Times New Roman" w:hAnsi="Times New Roman" w:cs="Times New Roman"/>
              </w:rPr>
              <w:t>Официальный сайт Учреждения: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1C28FF">
                <w:rPr>
                  <w:rStyle w:val="a6"/>
                  <w:rFonts w:ascii="Times New Roman" w:hAnsi="Times New Roman" w:cs="Times New Roman"/>
                </w:rPr>
                <w:t>http://baykschool.net/</w:t>
              </w:r>
            </w:hyperlink>
          </w:p>
          <w:p w:rsidR="00E96FCD" w:rsidRPr="001C28FF" w:rsidRDefault="001C28FF" w:rsidP="001C28FF">
            <w:pPr>
              <w:rPr>
                <w:rFonts w:ascii="Times New Roman" w:hAnsi="Times New Roman" w:cs="Times New Roman"/>
              </w:rPr>
            </w:pPr>
            <w:r w:rsidRPr="001C28FF">
              <w:rPr>
                <w:rFonts w:ascii="Times New Roman" w:hAnsi="Times New Roman" w:cs="Times New Roman"/>
              </w:rPr>
              <w:t xml:space="preserve">Приемная: </w:t>
            </w:r>
            <w:r w:rsidRPr="001C28FF">
              <w:rPr>
                <w:rStyle w:val="a5"/>
                <w:rFonts w:ascii="Times New Roman" w:hAnsi="Times New Roman" w:cs="Times New Roman"/>
                <w:b w:val="0"/>
              </w:rPr>
              <w:t>+7 (39-178) 31-104</w:t>
            </w:r>
            <w:r w:rsidRPr="001C28FF">
              <w:rPr>
                <w:rFonts w:ascii="Times New Roman" w:hAnsi="Times New Roman" w:cs="Times New Roman"/>
                <w:b/>
              </w:rPr>
              <w:t xml:space="preserve"> </w:t>
            </w:r>
            <w:r w:rsidRPr="001C28FF">
              <w:rPr>
                <w:rFonts w:ascii="Times New Roman" w:hAnsi="Times New Roman" w:cs="Times New Roman"/>
                <w:b/>
              </w:rPr>
              <w:br/>
            </w:r>
            <w:r w:rsidRPr="001C28FF">
              <w:rPr>
                <w:rFonts w:ascii="Times New Roman" w:hAnsi="Times New Roman" w:cs="Times New Roman"/>
              </w:rPr>
              <w:t xml:space="preserve">Руководитель: </w:t>
            </w:r>
            <w:r w:rsidRPr="001C28FF">
              <w:rPr>
                <w:rStyle w:val="a5"/>
                <w:rFonts w:ascii="Times New Roman" w:hAnsi="Times New Roman" w:cs="Times New Roman"/>
                <w:b w:val="0"/>
              </w:rPr>
              <w:t>+7 (39-178) 31-101</w:t>
            </w:r>
          </w:p>
        </w:tc>
      </w:tr>
      <w:tr w:rsidR="00E96FCD" w:rsidRPr="00587629" w:rsidTr="001C28FF">
        <w:tc>
          <w:tcPr>
            <w:tcW w:w="4395" w:type="dxa"/>
          </w:tcPr>
          <w:p w:rsidR="00E96FCD" w:rsidRPr="00587629" w:rsidRDefault="00587629" w:rsidP="00587629">
            <w:pPr>
              <w:tabs>
                <w:tab w:val="left" w:pos="116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1.4. </w:t>
            </w:r>
            <w:r w:rsidR="00C9161B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  <w:r w:rsidR="00E96FCD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реализации</w:t>
            </w:r>
            <w:r w:rsidR="00C9161B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наставничества</w:t>
            </w:r>
          </w:p>
        </w:tc>
        <w:tc>
          <w:tcPr>
            <w:tcW w:w="5494" w:type="dxa"/>
          </w:tcPr>
          <w:p w:rsidR="00E96FCD" w:rsidRPr="00587629" w:rsidRDefault="00BD7D78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C2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C9161B" w:rsidRPr="00587629" w:rsidTr="001C28FF">
        <w:tc>
          <w:tcPr>
            <w:tcW w:w="4395" w:type="dxa"/>
          </w:tcPr>
          <w:p w:rsidR="00C9161B" w:rsidRPr="00587629" w:rsidRDefault="00587629" w:rsidP="00587629">
            <w:pPr>
              <w:tabs>
                <w:tab w:val="left" w:pos="116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1.5. </w:t>
            </w:r>
            <w:r w:rsidR="00B231DD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 с</w:t>
            </w:r>
            <w:r w:rsidR="00C9161B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роки апробации программы наставничества</w:t>
            </w:r>
          </w:p>
        </w:tc>
        <w:tc>
          <w:tcPr>
            <w:tcW w:w="5494" w:type="dxa"/>
          </w:tcPr>
          <w:p w:rsidR="00C9161B" w:rsidRPr="00587629" w:rsidRDefault="001C28FF" w:rsidP="00E96F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2020-2021 учебный год</w:t>
            </w:r>
          </w:p>
        </w:tc>
      </w:tr>
      <w:tr w:rsidR="00E96FCD" w:rsidRPr="00587629" w:rsidTr="001C28FF">
        <w:trPr>
          <w:trHeight w:val="1177"/>
        </w:trPr>
        <w:tc>
          <w:tcPr>
            <w:tcW w:w="4395" w:type="dxa"/>
          </w:tcPr>
          <w:p w:rsidR="00E96FCD" w:rsidRPr="00587629" w:rsidRDefault="00587629" w:rsidP="001C06FA">
            <w:pPr>
              <w:tabs>
                <w:tab w:val="left" w:pos="116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1.6. </w:t>
            </w:r>
            <w:r w:rsidR="00F313AE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="00E96FCD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елевая аудитория</w:t>
            </w:r>
            <w:r w:rsidR="00F313AE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0072E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группы, для которой реализуется программа</w:t>
            </w:r>
            <w:r w:rsidR="00F313AE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1C28FF" w:rsidRDefault="001C28FF" w:rsidP="001C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аудитория:</w:t>
            </w:r>
          </w:p>
          <w:p w:rsidR="001C28FF" w:rsidRDefault="001C28FF" w:rsidP="001C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64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76B">
              <w:rPr>
                <w:rFonts w:ascii="Times New Roman" w:hAnsi="Times New Roman" w:cs="Times New Roman"/>
                <w:sz w:val="24"/>
                <w:szCs w:val="24"/>
              </w:rPr>
              <w:t>педагоги наставники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(учителя);</w:t>
            </w:r>
          </w:p>
          <w:p w:rsidR="001C28FF" w:rsidRDefault="001C28FF" w:rsidP="001C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тьюторы – 10 человек (учащиеся 9-11 классов);</w:t>
            </w:r>
          </w:p>
          <w:p w:rsidR="00587629" w:rsidRPr="001C28FF" w:rsidRDefault="001C28FF" w:rsidP="001C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дети  - 38 человек (учащиеся 5-6 классов)</w:t>
            </w:r>
          </w:p>
        </w:tc>
      </w:tr>
      <w:tr w:rsidR="00812F24" w:rsidRPr="00587629" w:rsidTr="000A5F19">
        <w:tc>
          <w:tcPr>
            <w:tcW w:w="9889" w:type="dxa"/>
            <w:gridSpan w:val="2"/>
            <w:shd w:val="clear" w:color="auto" w:fill="auto"/>
          </w:tcPr>
          <w:p w:rsidR="00812F24" w:rsidRPr="00587629" w:rsidRDefault="00812F24" w:rsidP="0077690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Описание программы</w:t>
            </w:r>
          </w:p>
        </w:tc>
      </w:tr>
      <w:tr w:rsidR="00812F24" w:rsidRPr="00587629" w:rsidTr="001C28FF">
        <w:tc>
          <w:tcPr>
            <w:tcW w:w="4395" w:type="dxa"/>
          </w:tcPr>
          <w:p w:rsidR="00812F24" w:rsidRPr="00587629" w:rsidRDefault="00587629" w:rsidP="0058762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r w:rsidR="00812F24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описание проблемы, на решение которой направлена программа наставничества, актуальность решения данной проблемы</w:t>
            </w:r>
          </w:p>
        </w:tc>
        <w:tc>
          <w:tcPr>
            <w:tcW w:w="5494" w:type="dxa"/>
          </w:tcPr>
          <w:p w:rsidR="00746BD6" w:rsidRPr="0040722B" w:rsidRDefault="00746BD6" w:rsidP="0074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2B">
              <w:rPr>
                <w:rFonts w:ascii="Times New Roman" w:hAnsi="Times New Roman" w:cs="Times New Roman"/>
                <w:bCs/>
                <w:sz w:val="24"/>
                <w:szCs w:val="24"/>
              </w:rPr>
              <w:t>Школа вошла в список школ с низкими образовательными результатами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низкая мотивация учащихся</w:t>
            </w:r>
            <w:r w:rsidRPr="00407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12F24" w:rsidRPr="00587629" w:rsidRDefault="00812F24" w:rsidP="00E96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2F24" w:rsidRPr="00587629" w:rsidTr="001C28FF">
        <w:tc>
          <w:tcPr>
            <w:tcW w:w="4395" w:type="dxa"/>
          </w:tcPr>
          <w:p w:rsidR="00812F24" w:rsidRPr="00587629" w:rsidRDefault="00587629" w:rsidP="00587629">
            <w:pPr>
              <w:tabs>
                <w:tab w:val="left" w:pos="116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 </w:t>
            </w:r>
            <w:r w:rsidR="00812F24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программы наставничества (конкретна, достижима, с показателями)</w:t>
            </w:r>
          </w:p>
        </w:tc>
        <w:tc>
          <w:tcPr>
            <w:tcW w:w="5494" w:type="dxa"/>
          </w:tcPr>
          <w:p w:rsidR="00812F24" w:rsidRPr="00746BD6" w:rsidRDefault="00746BD6" w:rsidP="00E96F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2B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образовательных результатов обучающихся в школе за счёт организации «Школы брендинг–тренинга»,  используя ресурсный потенциал школы.</w:t>
            </w:r>
          </w:p>
        </w:tc>
      </w:tr>
      <w:tr w:rsidR="00812F24" w:rsidRPr="00587629" w:rsidTr="001C28FF">
        <w:tc>
          <w:tcPr>
            <w:tcW w:w="4395" w:type="dxa"/>
          </w:tcPr>
          <w:p w:rsidR="00812F24" w:rsidRPr="00587629" w:rsidRDefault="00587629" w:rsidP="00587629">
            <w:pPr>
              <w:pStyle w:val="a3"/>
              <w:tabs>
                <w:tab w:val="left" w:pos="1168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</w:t>
            </w:r>
            <w:r w:rsidR="00812F24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достижения цели / составляющие программы</w:t>
            </w:r>
          </w:p>
        </w:tc>
        <w:tc>
          <w:tcPr>
            <w:tcW w:w="5494" w:type="dxa"/>
          </w:tcPr>
          <w:p w:rsidR="00D33D4E" w:rsidRPr="00D33D4E" w:rsidRDefault="009B531F" w:rsidP="007769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разработать </w:t>
            </w:r>
            <w:r w:rsidR="00D33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Pr="00D33D4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Школы брендинг</w:t>
            </w:r>
            <w:r w:rsidR="00D33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D33D4E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тренинга</w:t>
            </w:r>
            <w:r w:rsidR="00D33D4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46BD6" w:rsidRDefault="00E3443E" w:rsidP="007769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746BD6" w:rsidRPr="00A82D2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школьную систему методического сопровождения детей-тьюторов, учащихся в школе с</w:t>
            </w:r>
            <w:r w:rsidR="00746B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высокими результатами обучения (педагогическая мастерская);</w:t>
            </w:r>
          </w:p>
          <w:p w:rsidR="00746BD6" w:rsidRPr="00E3443E" w:rsidRDefault="00E3443E" w:rsidP="007769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746BD6" w:rsidRPr="00E3443E">
              <w:rPr>
                <w:rFonts w:ascii="Times New Roman" w:hAnsi="Times New Roman" w:cs="Times New Roman"/>
                <w:bCs/>
                <w:sz w:val="24"/>
                <w:szCs w:val="24"/>
              </w:rPr>
              <w:t>сновать школьный фонд стипендиатов «Пять с плюсом»</w:t>
            </w:r>
            <w:r w:rsidR="00D33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</w:t>
            </w:r>
            <w:r w:rsidRPr="00E34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746BD6" w:rsidRPr="00E3443E">
              <w:rPr>
                <w:rFonts w:ascii="Times New Roman" w:hAnsi="Times New Roman" w:cs="Times New Roman"/>
                <w:bCs/>
              </w:rPr>
              <w:t>тимулирова</w:t>
            </w:r>
            <w:r w:rsidR="00D33D4E">
              <w:rPr>
                <w:rFonts w:ascii="Times New Roman" w:hAnsi="Times New Roman" w:cs="Times New Roman"/>
                <w:bCs/>
              </w:rPr>
              <w:t>ния</w:t>
            </w:r>
            <w:r w:rsidR="00746BD6" w:rsidRPr="00E3443E">
              <w:rPr>
                <w:rFonts w:ascii="Times New Roman" w:hAnsi="Times New Roman" w:cs="Times New Roman"/>
                <w:bCs/>
              </w:rPr>
              <w:t xml:space="preserve">  детей в работе «Школы брендинг–тренинга», через оплату их работы в виде «</w:t>
            </w:r>
            <w:proofErr w:type="spellStart"/>
            <w:r w:rsidR="00746BD6" w:rsidRPr="00E3443E">
              <w:rPr>
                <w:rFonts w:ascii="Times New Roman" w:hAnsi="Times New Roman" w:cs="Times New Roman"/>
                <w:bCs/>
              </w:rPr>
              <w:t>бакитов</w:t>
            </w:r>
            <w:proofErr w:type="spellEnd"/>
            <w:r w:rsidR="00746BD6" w:rsidRPr="00E3443E">
              <w:rPr>
                <w:rFonts w:ascii="Times New Roman" w:hAnsi="Times New Roman" w:cs="Times New Roman"/>
                <w:bCs/>
              </w:rPr>
              <w:t xml:space="preserve">» - </w:t>
            </w:r>
            <w:r w:rsidRPr="00E3443E">
              <w:rPr>
                <w:rFonts w:ascii="Times New Roman" w:hAnsi="Times New Roman" w:cs="Times New Roman"/>
                <w:bCs/>
              </w:rPr>
              <w:t>электронных</w:t>
            </w:r>
            <w:r w:rsidR="00746BD6" w:rsidRPr="00E3443E">
              <w:rPr>
                <w:rFonts w:ascii="Times New Roman" w:hAnsi="Times New Roman" w:cs="Times New Roman"/>
                <w:bCs/>
              </w:rPr>
              <w:t xml:space="preserve">  денег школы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746BD6" w:rsidRPr="00E3443E" w:rsidRDefault="00E3443E" w:rsidP="007769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разработать мониторинг оценки результативности работы </w:t>
            </w:r>
            <w:r w:rsidRPr="00E3443E">
              <w:rPr>
                <w:rFonts w:ascii="Times New Roman" w:hAnsi="Times New Roman" w:cs="Times New Roman"/>
                <w:bCs/>
              </w:rPr>
              <w:t>«Школы брендинг–</w:t>
            </w:r>
            <w:r w:rsidRPr="00E3443E">
              <w:rPr>
                <w:rFonts w:ascii="Times New Roman" w:hAnsi="Times New Roman" w:cs="Times New Roman"/>
                <w:bCs/>
              </w:rPr>
              <w:lastRenderedPageBreak/>
              <w:t>тренинга»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E3443E" w:rsidRPr="00002033" w:rsidRDefault="00E3443E" w:rsidP="007769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033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популяризировать среди учащихся  «Школу брендинг–тренинга»</w:t>
            </w:r>
            <w:r w:rsidR="00D33D4E" w:rsidRPr="000020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87629" w:rsidRPr="00587629" w:rsidRDefault="00587629" w:rsidP="00E96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2F24" w:rsidRPr="00587629" w:rsidTr="001C28FF">
        <w:tc>
          <w:tcPr>
            <w:tcW w:w="4395" w:type="dxa"/>
          </w:tcPr>
          <w:p w:rsidR="00812F24" w:rsidRPr="00587629" w:rsidRDefault="00587629" w:rsidP="00587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2.4. </w:t>
            </w:r>
            <w:r w:rsidR="00812F24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результаты (конкретны, достижимы, с показателями) и способы их измерения</w:t>
            </w:r>
          </w:p>
        </w:tc>
        <w:tc>
          <w:tcPr>
            <w:tcW w:w="5494" w:type="dxa"/>
          </w:tcPr>
          <w:p w:rsidR="00746BD6" w:rsidRPr="00A82D2C" w:rsidRDefault="00746BD6" w:rsidP="0077690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C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мотивации и значимости школьного образования среди учащихся 5-11 классов;</w:t>
            </w:r>
          </w:p>
          <w:p w:rsidR="00746BD6" w:rsidRDefault="00746BD6" w:rsidP="0077690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C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образовательных результатов обучающихся 5-6 классов;</w:t>
            </w:r>
          </w:p>
          <w:p w:rsidR="00746BD6" w:rsidRDefault="00746BD6" w:rsidP="0077690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функциональной грамотности учащихся</w:t>
            </w:r>
            <w:r w:rsidR="00251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9-11 классов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E219C" w:rsidRDefault="00EA05F0" w:rsidP="0077690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</w:t>
            </w:r>
            <w:r w:rsidR="00251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251C7F" w:rsidRPr="0026673B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 для индивидуализации и персонализации образования</w:t>
            </w:r>
            <w:r w:rsidR="0026673B" w:rsidRPr="00266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БСШ</w:t>
            </w:r>
            <w:r w:rsidR="00A64AB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E219C" w:rsidRPr="003E219C" w:rsidRDefault="003E219C" w:rsidP="0077690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19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 учащихся 9-11 классов</w:t>
            </w:r>
            <w:r w:rsidRPr="003E219C">
              <w:rPr>
                <w:rFonts w:ascii="Times New Roman" w:hAnsi="Times New Roman" w:cs="Times New Roman"/>
                <w:sz w:val="24"/>
                <w:szCs w:val="24"/>
              </w:rPr>
              <w:t xml:space="preserve"> Soft-Skills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F24" w:rsidRPr="00746BD6" w:rsidRDefault="00746BD6" w:rsidP="0077690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BD6">
              <w:rPr>
                <w:rFonts w:ascii="Times New Roman" w:hAnsi="Times New Roman" w:cs="Times New Roman"/>
                <w:bCs/>
                <w:sz w:val="24"/>
                <w:szCs w:val="24"/>
              </w:rPr>
              <w:t>самоопределение и профориентация учащихся 9-11 классов.</w:t>
            </w:r>
          </w:p>
        </w:tc>
      </w:tr>
      <w:tr w:rsidR="00F313AE" w:rsidRPr="00587629" w:rsidTr="001C28FF">
        <w:tc>
          <w:tcPr>
            <w:tcW w:w="4395" w:type="dxa"/>
          </w:tcPr>
          <w:p w:rsidR="00F313AE" w:rsidRPr="00587629" w:rsidRDefault="00587629" w:rsidP="00587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2.5. </w:t>
            </w:r>
            <w:r w:rsidR="0070072E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</w:t>
            </w:r>
            <w:r w:rsidR="00F313AE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правовая база, необходимая для запуска программы</w:t>
            </w:r>
          </w:p>
        </w:tc>
        <w:tc>
          <w:tcPr>
            <w:tcW w:w="5494" w:type="dxa"/>
          </w:tcPr>
          <w:p w:rsidR="00EA7786" w:rsidRPr="00587629" w:rsidRDefault="00BD7D78" w:rsidP="00E96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разработка положения регламентирующего деятельность "Школы брендинг-тренинга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</w:t>
            </w:r>
          </w:p>
        </w:tc>
      </w:tr>
      <w:tr w:rsidR="00812F24" w:rsidRPr="00587629" w:rsidTr="000A5F19">
        <w:tc>
          <w:tcPr>
            <w:tcW w:w="9889" w:type="dxa"/>
            <w:gridSpan w:val="2"/>
            <w:shd w:val="clear" w:color="auto" w:fill="auto"/>
          </w:tcPr>
          <w:p w:rsidR="00812F24" w:rsidRPr="00587629" w:rsidRDefault="00812F24" w:rsidP="0077690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Матрица ролей и ключевых участников программы апробации</w:t>
            </w:r>
          </w:p>
        </w:tc>
      </w:tr>
      <w:tr w:rsidR="00812F24" w:rsidRPr="00587629" w:rsidTr="0022267B">
        <w:tc>
          <w:tcPr>
            <w:tcW w:w="4395" w:type="dxa"/>
          </w:tcPr>
          <w:p w:rsidR="00812F24" w:rsidRPr="00587629" w:rsidRDefault="00587629" w:rsidP="00587629">
            <w:pPr>
              <w:tabs>
                <w:tab w:val="left" w:pos="116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 </w:t>
            </w:r>
            <w:r w:rsidR="00812F24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Заказчик, заинтересованная сторона в реализации программы</w:t>
            </w:r>
          </w:p>
        </w:tc>
        <w:tc>
          <w:tcPr>
            <w:tcW w:w="5494" w:type="dxa"/>
          </w:tcPr>
          <w:p w:rsidR="00812F24" w:rsidRPr="0022267B" w:rsidRDefault="0022267B" w:rsidP="0022267B">
            <w:pPr>
              <w:pStyle w:val="a7"/>
              <w:jc w:val="both"/>
            </w:pPr>
            <w:r w:rsidRPr="001C28FF">
              <w:rPr>
                <w:rStyle w:val="a5"/>
                <w:b w:val="0"/>
              </w:rPr>
              <w:t>Муниципальное бюджетное общеобразовательное учреждение "</w:t>
            </w:r>
            <w:proofErr w:type="spellStart"/>
            <w:r w:rsidRPr="001C28FF">
              <w:rPr>
                <w:rStyle w:val="a5"/>
                <w:b w:val="0"/>
              </w:rPr>
              <w:t>Байкитская</w:t>
            </w:r>
            <w:proofErr w:type="spellEnd"/>
            <w:r w:rsidRPr="001C28FF">
              <w:rPr>
                <w:rStyle w:val="a5"/>
                <w:b w:val="0"/>
              </w:rPr>
              <w:t xml:space="preserve"> средняя школа" Эвенкийского муниципального района Красноярского края</w:t>
            </w:r>
          </w:p>
        </w:tc>
      </w:tr>
      <w:tr w:rsidR="00812F24" w:rsidRPr="00587629" w:rsidTr="0022267B">
        <w:tc>
          <w:tcPr>
            <w:tcW w:w="4395" w:type="dxa"/>
          </w:tcPr>
          <w:p w:rsidR="00812F24" w:rsidRPr="00587629" w:rsidRDefault="00587629" w:rsidP="00587629">
            <w:pPr>
              <w:tabs>
                <w:tab w:val="left" w:pos="131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3.2. </w:t>
            </w:r>
            <w:r w:rsidR="00812F24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(</w:t>
            </w:r>
            <w:r w:rsidR="00F133FD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  <w:r w:rsidR="007A699A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возраст</w:t>
            </w:r>
            <w:r w:rsidR="00812F24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контакты, </w:t>
            </w:r>
            <w:r w:rsidR="00F133FD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  <w:r w:rsidR="00812F24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организации). </w:t>
            </w:r>
          </w:p>
          <w:p w:rsidR="00F313AE" w:rsidRPr="00587629" w:rsidRDefault="00587629" w:rsidP="00587629">
            <w:pPr>
              <w:ind w:firstLine="6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Краткое описание с</w:t>
            </w:r>
            <w:r w:rsidR="00F133FD"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истем</w:t>
            </w:r>
            <w:r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ы отбора куратора, с</w:t>
            </w:r>
            <w:r w:rsidR="00F313AE"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пособ</w:t>
            </w:r>
            <w:r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ов</w:t>
            </w:r>
            <w:r w:rsidR="00F313AE" w:rsidRPr="00587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мотивации</w:t>
            </w:r>
          </w:p>
        </w:tc>
        <w:tc>
          <w:tcPr>
            <w:tcW w:w="5494" w:type="dxa"/>
          </w:tcPr>
          <w:p w:rsidR="0022267B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Белошапкина Надежда Александровна </w:t>
            </w:r>
          </w:p>
          <w:p w:rsidR="0022267B" w:rsidRDefault="0022267B" w:rsidP="002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8-908-205-82-85</w:t>
            </w:r>
          </w:p>
          <w:p w:rsidR="00EA7786" w:rsidRDefault="0022267B" w:rsidP="002226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44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449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8E7E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beloshapkina</w:t>
              </w:r>
              <w:r w:rsidRPr="006449D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1979@</w:t>
              </w:r>
              <w:r w:rsidRPr="008E7E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6449D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E7E1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2267B" w:rsidRPr="00587629" w:rsidRDefault="0022267B" w:rsidP="00C916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2F24" w:rsidRPr="00587629" w:rsidTr="0022267B">
        <w:tc>
          <w:tcPr>
            <w:tcW w:w="4395" w:type="dxa"/>
          </w:tcPr>
          <w:p w:rsidR="00812F24" w:rsidRPr="00587629" w:rsidRDefault="00587629" w:rsidP="00587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3.4. </w:t>
            </w:r>
            <w:r w:rsidR="00F313AE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Наставляемые: количество по каждому направлению</w:t>
            </w:r>
          </w:p>
        </w:tc>
        <w:tc>
          <w:tcPr>
            <w:tcW w:w="5494" w:type="dxa"/>
          </w:tcPr>
          <w:p w:rsidR="005C776B" w:rsidRDefault="005C776B" w:rsidP="00045C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алгебра:  </w:t>
            </w:r>
          </w:p>
          <w:p w:rsidR="00EA7786" w:rsidRDefault="005C776B" w:rsidP="00045C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- 5 классы 26 детей</w:t>
            </w:r>
          </w:p>
          <w:p w:rsidR="005C776B" w:rsidRDefault="005C776B" w:rsidP="00045C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- 6 классы 12 детей</w:t>
            </w:r>
          </w:p>
          <w:p w:rsidR="00EA7786" w:rsidRPr="00587629" w:rsidRDefault="00EA7786" w:rsidP="00045C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2F24" w:rsidRPr="00587629" w:rsidTr="0022267B">
        <w:tc>
          <w:tcPr>
            <w:tcW w:w="4395" w:type="dxa"/>
          </w:tcPr>
          <w:p w:rsidR="00812F24" w:rsidRPr="00587629" w:rsidRDefault="00587629" w:rsidP="00587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3.5. </w:t>
            </w:r>
            <w:r w:rsidR="002724CD" w:rsidRPr="00587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Партнеры реализации программы (если имеются) (название организации, вид партнерства)</w:t>
            </w:r>
          </w:p>
        </w:tc>
        <w:tc>
          <w:tcPr>
            <w:tcW w:w="5494" w:type="dxa"/>
          </w:tcPr>
          <w:p w:rsidR="00812F24" w:rsidRPr="00587629" w:rsidRDefault="005C776B" w:rsidP="009B53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</w:tbl>
    <w:p w:rsidR="00063ED3" w:rsidRDefault="00063ED3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420" w:rsidRDefault="009B3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3420" w:rsidRPr="008A4530" w:rsidRDefault="009B3420" w:rsidP="00CF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420" w:rsidRPr="00B45FEF" w:rsidRDefault="00B45FEF" w:rsidP="00CF5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Этапы работы</w:t>
      </w:r>
    </w:p>
    <w:p w:rsidR="009B3420" w:rsidRPr="005F6655" w:rsidRDefault="009B3420" w:rsidP="00CF5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6655">
        <w:rPr>
          <w:rFonts w:ascii="Times New Roman" w:hAnsi="Times New Roman" w:cs="Times New Roman"/>
          <w:b/>
          <w:sz w:val="28"/>
          <w:szCs w:val="24"/>
        </w:rPr>
        <w:t>Этап 1. Подготовка условий для запуска программы наставничества</w:t>
      </w:r>
    </w:p>
    <w:tbl>
      <w:tblPr>
        <w:tblStyle w:val="a4"/>
        <w:tblW w:w="0" w:type="auto"/>
        <w:tblInd w:w="-318" w:type="dxa"/>
        <w:tblLook w:val="04A0"/>
      </w:tblPr>
      <w:tblGrid>
        <w:gridCol w:w="3970"/>
        <w:gridCol w:w="1276"/>
        <w:gridCol w:w="2693"/>
        <w:gridCol w:w="1950"/>
      </w:tblGrid>
      <w:tr w:rsidR="009B3420" w:rsidRPr="008A4530" w:rsidTr="003E219C">
        <w:tc>
          <w:tcPr>
            <w:tcW w:w="3970" w:type="dxa"/>
          </w:tcPr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 по реализации программы (дорожная карта)</w:t>
            </w:r>
          </w:p>
        </w:tc>
        <w:tc>
          <w:tcPr>
            <w:tcW w:w="1276" w:type="dxa"/>
          </w:tcPr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2693" w:type="dxa"/>
          </w:tcPr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(кадровые, методические, материально-технические) и возможные источники их привлечения (внутренние и внешние)</w:t>
            </w:r>
          </w:p>
        </w:tc>
        <w:tc>
          <w:tcPr>
            <w:tcW w:w="1950" w:type="dxa"/>
          </w:tcPr>
          <w:p w:rsidR="009B342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(куратор, наставник)</w:t>
            </w:r>
          </w:p>
        </w:tc>
      </w:tr>
      <w:tr w:rsidR="009B3420" w:rsidRPr="008A4530" w:rsidTr="003E219C">
        <w:trPr>
          <w:trHeight w:val="47"/>
        </w:trPr>
        <w:tc>
          <w:tcPr>
            <w:tcW w:w="3970" w:type="dxa"/>
          </w:tcPr>
          <w:p w:rsidR="0044376D" w:rsidRDefault="005C776B" w:rsidP="00634B0E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1</w:t>
            </w:r>
            <w:r w:rsidRPr="0044376D">
              <w:rPr>
                <w:b/>
              </w:rPr>
              <w:t>-й этап –</w:t>
            </w:r>
            <w:r>
              <w:t xml:space="preserve"> планирование и подготовка:</w:t>
            </w:r>
          </w:p>
          <w:p w:rsidR="00805E1A" w:rsidRPr="006A0EED" w:rsidRDefault="005C776B" w:rsidP="00776903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6A0EED">
              <w:rPr>
                <w:i/>
                <w:sz w:val="20"/>
                <w:szCs w:val="20"/>
              </w:rPr>
              <w:t>формирование рабочей группы по работе над проектом</w:t>
            </w:r>
            <w:r w:rsidR="006A0EED">
              <w:rPr>
                <w:i/>
                <w:sz w:val="20"/>
                <w:szCs w:val="20"/>
              </w:rPr>
              <w:t>;</w:t>
            </w:r>
            <w:r w:rsidRPr="006A0EED">
              <w:rPr>
                <w:i/>
                <w:sz w:val="20"/>
                <w:szCs w:val="20"/>
              </w:rPr>
              <w:t xml:space="preserve"> </w:t>
            </w:r>
          </w:p>
          <w:p w:rsidR="006A0EED" w:rsidRDefault="006A0EED" w:rsidP="00776903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планирование работы;</w:t>
            </w:r>
          </w:p>
          <w:p w:rsidR="006A0EED" w:rsidRPr="006A0EED" w:rsidRDefault="006A0EED" w:rsidP="00776903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6A0EED">
              <w:rPr>
                <w:i/>
                <w:sz w:val="20"/>
                <w:szCs w:val="20"/>
              </w:rPr>
              <w:t>проведение педагогического мониторингового исследования</w:t>
            </w:r>
            <w:r>
              <w:rPr>
                <w:i/>
                <w:sz w:val="20"/>
                <w:szCs w:val="20"/>
              </w:rPr>
              <w:t>.</w:t>
            </w:r>
          </w:p>
          <w:p w:rsidR="009B531F" w:rsidRDefault="005C776B" w:rsidP="005C776B">
            <w:pPr>
              <w:pStyle w:val="a7"/>
              <w:shd w:val="clear" w:color="auto" w:fill="FFFFFF"/>
            </w:pPr>
            <w:r w:rsidRPr="006A0EED">
              <w:rPr>
                <w:b/>
              </w:rPr>
              <w:t>2-й этап</w:t>
            </w:r>
            <w:r w:rsidR="006A0EED">
              <w:t xml:space="preserve"> – разработка проекта:</w:t>
            </w:r>
          </w:p>
          <w:p w:rsidR="006A0EED" w:rsidRPr="006A0EED" w:rsidRDefault="006A0EED" w:rsidP="00776903">
            <w:pPr>
              <w:pStyle w:val="a7"/>
              <w:numPr>
                <w:ilvl w:val="0"/>
                <w:numId w:val="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6A0EED">
              <w:rPr>
                <w:i/>
                <w:sz w:val="20"/>
                <w:szCs w:val="20"/>
              </w:rPr>
              <w:t>разработка модели проекта</w:t>
            </w:r>
            <w:r>
              <w:rPr>
                <w:i/>
                <w:sz w:val="20"/>
                <w:szCs w:val="20"/>
              </w:rPr>
              <w:t>;</w:t>
            </w:r>
          </w:p>
          <w:p w:rsidR="006A0EED" w:rsidRPr="006A0EED" w:rsidRDefault="006A0EED" w:rsidP="00776903">
            <w:pPr>
              <w:pStyle w:val="a7"/>
              <w:numPr>
                <w:ilvl w:val="0"/>
                <w:numId w:val="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6A0EED">
              <w:rPr>
                <w:i/>
                <w:sz w:val="20"/>
                <w:szCs w:val="20"/>
              </w:rPr>
              <w:t>разработка дорожной карты проекта</w:t>
            </w:r>
            <w:r>
              <w:rPr>
                <w:i/>
                <w:sz w:val="20"/>
                <w:szCs w:val="20"/>
              </w:rPr>
              <w:t>;</w:t>
            </w:r>
          </w:p>
          <w:p w:rsidR="009B531F" w:rsidRPr="006A0EED" w:rsidRDefault="006A0EED" w:rsidP="00776903">
            <w:pPr>
              <w:pStyle w:val="a7"/>
              <w:numPr>
                <w:ilvl w:val="0"/>
                <w:numId w:val="7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6A0EED">
              <w:rPr>
                <w:i/>
                <w:sz w:val="20"/>
                <w:szCs w:val="20"/>
              </w:rPr>
              <w:t>презентация проекта</w:t>
            </w:r>
          </w:p>
          <w:p w:rsidR="006A0EED" w:rsidRDefault="005C776B" w:rsidP="005C776B">
            <w:pPr>
              <w:pStyle w:val="a7"/>
              <w:shd w:val="clear" w:color="auto" w:fill="FFFFFF"/>
            </w:pPr>
            <w:r w:rsidRPr="006A0EED">
              <w:rPr>
                <w:b/>
              </w:rPr>
              <w:t>3-й этап</w:t>
            </w:r>
            <w:r>
              <w:t xml:space="preserve"> – нормативно-пр</w:t>
            </w:r>
            <w:r w:rsidR="006A0EED">
              <w:t xml:space="preserve">авовое обеспечение: </w:t>
            </w:r>
          </w:p>
          <w:p w:rsidR="006A0EED" w:rsidRPr="006A0EED" w:rsidRDefault="005C776B" w:rsidP="00776903">
            <w:pPr>
              <w:pStyle w:val="a7"/>
              <w:numPr>
                <w:ilvl w:val="0"/>
                <w:numId w:val="8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6A0EED">
              <w:rPr>
                <w:i/>
                <w:sz w:val="20"/>
                <w:szCs w:val="20"/>
              </w:rPr>
              <w:t>создание новых и внесение изменений в сущ</w:t>
            </w:r>
            <w:r w:rsidR="006A0EED">
              <w:rPr>
                <w:i/>
                <w:sz w:val="20"/>
                <w:szCs w:val="20"/>
              </w:rPr>
              <w:t>ествующие локальные акты школы</w:t>
            </w:r>
          </w:p>
          <w:p w:rsidR="00712787" w:rsidRDefault="005C776B" w:rsidP="006A0EED">
            <w:pPr>
              <w:pStyle w:val="a7"/>
              <w:shd w:val="clear" w:color="auto" w:fill="FFFFFF"/>
            </w:pPr>
            <w:r w:rsidRPr="00712787">
              <w:rPr>
                <w:b/>
              </w:rPr>
              <w:t>4-й этап</w:t>
            </w:r>
            <w:r>
              <w:t xml:space="preserve"> – обсуждение и согласование проекта: </w:t>
            </w:r>
          </w:p>
          <w:p w:rsidR="00712787" w:rsidRPr="00712787" w:rsidRDefault="005C776B" w:rsidP="00776903">
            <w:pPr>
              <w:pStyle w:val="a7"/>
              <w:numPr>
                <w:ilvl w:val="0"/>
                <w:numId w:val="8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712787">
              <w:rPr>
                <w:i/>
                <w:sz w:val="20"/>
                <w:szCs w:val="20"/>
              </w:rPr>
              <w:t>пед</w:t>
            </w:r>
            <w:r w:rsidR="00712787" w:rsidRPr="00712787">
              <w:rPr>
                <w:i/>
                <w:sz w:val="20"/>
                <w:szCs w:val="20"/>
              </w:rPr>
              <w:t xml:space="preserve">агогический </w:t>
            </w:r>
            <w:r w:rsidRPr="00712787">
              <w:rPr>
                <w:i/>
                <w:sz w:val="20"/>
                <w:szCs w:val="20"/>
              </w:rPr>
              <w:t xml:space="preserve">совет, </w:t>
            </w:r>
          </w:p>
          <w:p w:rsidR="00712787" w:rsidRPr="00712787" w:rsidRDefault="005C776B" w:rsidP="00776903">
            <w:pPr>
              <w:pStyle w:val="a7"/>
              <w:numPr>
                <w:ilvl w:val="0"/>
                <w:numId w:val="8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712787">
              <w:rPr>
                <w:i/>
                <w:sz w:val="20"/>
                <w:szCs w:val="20"/>
              </w:rPr>
              <w:t xml:space="preserve">совет </w:t>
            </w:r>
            <w:r w:rsidR="00712787" w:rsidRPr="00712787">
              <w:rPr>
                <w:i/>
                <w:sz w:val="20"/>
                <w:szCs w:val="20"/>
              </w:rPr>
              <w:t>старшеклассников</w:t>
            </w:r>
          </w:p>
          <w:p w:rsidR="00DB4219" w:rsidRPr="00DB4219" w:rsidRDefault="00712787" w:rsidP="00776903">
            <w:pPr>
              <w:pStyle w:val="a7"/>
              <w:numPr>
                <w:ilvl w:val="0"/>
                <w:numId w:val="8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712787">
              <w:rPr>
                <w:i/>
                <w:sz w:val="20"/>
                <w:szCs w:val="20"/>
              </w:rPr>
              <w:t>общешкольный родительский комитет</w:t>
            </w:r>
          </w:p>
          <w:p w:rsidR="005C776B" w:rsidRDefault="00DB4219" w:rsidP="005C776B">
            <w:pPr>
              <w:pStyle w:val="a7"/>
              <w:shd w:val="clear" w:color="auto" w:fill="FFFFFF"/>
            </w:pPr>
            <w:r>
              <w:rPr>
                <w:b/>
              </w:rPr>
              <w:t>5</w:t>
            </w:r>
            <w:r w:rsidR="005C776B" w:rsidRPr="00586E8B">
              <w:rPr>
                <w:b/>
              </w:rPr>
              <w:t>-й этап</w:t>
            </w:r>
            <w:r w:rsidR="005C776B">
              <w:t xml:space="preserve"> – </w:t>
            </w:r>
            <w:r w:rsidR="002113F9">
              <w:t>реализация проекта на практике</w:t>
            </w:r>
          </w:p>
          <w:p w:rsidR="00DB4219" w:rsidRPr="00BA70A1" w:rsidRDefault="00DB4219" w:rsidP="00776903">
            <w:pPr>
              <w:pStyle w:val="a7"/>
              <w:numPr>
                <w:ilvl w:val="0"/>
                <w:numId w:val="9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BA70A1">
              <w:rPr>
                <w:i/>
                <w:sz w:val="20"/>
                <w:szCs w:val="20"/>
              </w:rPr>
              <w:t>отбор детей – тьюторов;</w:t>
            </w:r>
          </w:p>
          <w:p w:rsidR="002113F9" w:rsidRPr="00BA70A1" w:rsidRDefault="002113F9" w:rsidP="00776903">
            <w:pPr>
              <w:pStyle w:val="a7"/>
              <w:numPr>
                <w:ilvl w:val="0"/>
                <w:numId w:val="9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BA70A1">
              <w:rPr>
                <w:i/>
                <w:sz w:val="20"/>
                <w:szCs w:val="20"/>
              </w:rPr>
              <w:t>проведение педагогической мастерской для детей – тьюторов;</w:t>
            </w:r>
          </w:p>
          <w:p w:rsidR="002113F9" w:rsidRPr="00BA70A1" w:rsidRDefault="002113F9" w:rsidP="00776903">
            <w:pPr>
              <w:pStyle w:val="a7"/>
              <w:numPr>
                <w:ilvl w:val="0"/>
                <w:numId w:val="9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BA70A1">
              <w:rPr>
                <w:i/>
                <w:sz w:val="20"/>
                <w:szCs w:val="20"/>
              </w:rPr>
              <w:t>составление графика работы школы «Брендинг-тренинга»,</w:t>
            </w:r>
          </w:p>
          <w:p w:rsidR="002113F9" w:rsidRPr="00BA70A1" w:rsidRDefault="00851045" w:rsidP="00776903">
            <w:pPr>
              <w:pStyle w:val="a7"/>
              <w:numPr>
                <w:ilvl w:val="0"/>
                <w:numId w:val="9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BA70A1">
              <w:rPr>
                <w:i/>
                <w:sz w:val="20"/>
                <w:szCs w:val="20"/>
              </w:rPr>
              <w:t>комплектование групп</w:t>
            </w:r>
            <w:r w:rsidR="00DB4219" w:rsidRPr="00BA70A1">
              <w:rPr>
                <w:i/>
                <w:sz w:val="20"/>
                <w:szCs w:val="20"/>
              </w:rPr>
              <w:t>, для занятий</w:t>
            </w:r>
            <w:r w:rsidR="00BA70A1">
              <w:rPr>
                <w:i/>
                <w:sz w:val="20"/>
                <w:szCs w:val="20"/>
              </w:rPr>
              <w:t>;</w:t>
            </w:r>
          </w:p>
          <w:p w:rsidR="00BA70A1" w:rsidRPr="00BA70A1" w:rsidRDefault="00DB4219" w:rsidP="00776903">
            <w:pPr>
              <w:pStyle w:val="a7"/>
              <w:numPr>
                <w:ilvl w:val="0"/>
                <w:numId w:val="9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BA70A1">
              <w:rPr>
                <w:i/>
                <w:sz w:val="20"/>
                <w:szCs w:val="20"/>
              </w:rPr>
              <w:t>проведение занятий в школе «Брендинг-тренинга»</w:t>
            </w:r>
            <w:r w:rsidR="00BA70A1" w:rsidRPr="00BA70A1">
              <w:rPr>
                <w:i/>
                <w:sz w:val="20"/>
                <w:szCs w:val="20"/>
              </w:rPr>
              <w:t>;</w:t>
            </w:r>
          </w:p>
          <w:p w:rsidR="00BA70A1" w:rsidRDefault="00DB4219" w:rsidP="00776903">
            <w:pPr>
              <w:pStyle w:val="a7"/>
              <w:numPr>
                <w:ilvl w:val="0"/>
                <w:numId w:val="9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BA70A1">
              <w:rPr>
                <w:i/>
                <w:sz w:val="20"/>
                <w:szCs w:val="20"/>
              </w:rPr>
              <w:t xml:space="preserve">мониторинг </w:t>
            </w:r>
            <w:r w:rsidR="00BA70A1" w:rsidRPr="00BA70A1">
              <w:rPr>
                <w:i/>
                <w:sz w:val="20"/>
                <w:szCs w:val="20"/>
              </w:rPr>
              <w:t>эффективности занятий в школе «Брендинг-</w:t>
            </w:r>
            <w:r w:rsidR="00BA70A1" w:rsidRPr="00BA70A1">
              <w:rPr>
                <w:i/>
                <w:sz w:val="20"/>
                <w:szCs w:val="20"/>
              </w:rPr>
              <w:lastRenderedPageBreak/>
              <w:t>тренинга».</w:t>
            </w:r>
          </w:p>
          <w:p w:rsidR="002113F9" w:rsidRDefault="00BA70A1" w:rsidP="00BA70A1">
            <w:pPr>
              <w:pStyle w:val="a7"/>
              <w:shd w:val="clear" w:color="auto" w:fill="FFFFFF"/>
            </w:pPr>
            <w:r>
              <w:rPr>
                <w:b/>
              </w:rPr>
              <w:t>6</w:t>
            </w:r>
            <w:r w:rsidR="002113F9" w:rsidRPr="00BA70A1">
              <w:rPr>
                <w:b/>
              </w:rPr>
              <w:t>-й этап</w:t>
            </w:r>
            <w:r w:rsidR="002113F9">
              <w:t xml:space="preserve"> – корректировка программы</w:t>
            </w:r>
            <w:r w:rsidR="00DB4219">
              <w:t xml:space="preserve"> «Школы</w:t>
            </w:r>
          </w:p>
          <w:p w:rsidR="000777CD" w:rsidRPr="000777CD" w:rsidRDefault="000777CD" w:rsidP="00776903">
            <w:pPr>
              <w:pStyle w:val="a7"/>
              <w:numPr>
                <w:ilvl w:val="0"/>
                <w:numId w:val="1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0777CD">
              <w:rPr>
                <w:i/>
                <w:color w:val="000000"/>
                <w:sz w:val="20"/>
                <w:szCs w:val="20"/>
              </w:rPr>
              <w:t>разра</w:t>
            </w:r>
            <w:r w:rsidRPr="000777CD">
              <w:rPr>
                <w:i/>
                <w:color w:val="000000"/>
                <w:spacing w:val="-1"/>
                <w:sz w:val="20"/>
                <w:szCs w:val="20"/>
              </w:rPr>
              <w:t>б</w:t>
            </w:r>
            <w:r w:rsidRPr="000777CD">
              <w:rPr>
                <w:i/>
                <w:color w:val="000000"/>
                <w:spacing w:val="3"/>
                <w:sz w:val="20"/>
                <w:szCs w:val="20"/>
              </w:rPr>
              <w:t>о</w:t>
            </w:r>
            <w:r w:rsidRPr="000777CD">
              <w:rPr>
                <w:i/>
                <w:color w:val="000000"/>
                <w:sz w:val="20"/>
                <w:szCs w:val="20"/>
              </w:rPr>
              <w:t>тка систе</w:t>
            </w:r>
            <w:r w:rsidRPr="000777CD">
              <w:rPr>
                <w:i/>
                <w:color w:val="000000"/>
                <w:spacing w:val="-3"/>
                <w:sz w:val="20"/>
                <w:szCs w:val="20"/>
              </w:rPr>
              <w:t>м</w:t>
            </w:r>
            <w:r w:rsidRPr="000777CD">
              <w:rPr>
                <w:i/>
                <w:color w:val="000000"/>
                <w:sz w:val="20"/>
                <w:szCs w:val="20"/>
              </w:rPr>
              <w:t xml:space="preserve">ы </w:t>
            </w:r>
            <w:r w:rsidRPr="000777CD">
              <w:rPr>
                <w:i/>
                <w:color w:val="000000"/>
                <w:spacing w:val="4"/>
                <w:sz w:val="20"/>
                <w:szCs w:val="20"/>
              </w:rPr>
              <w:t>о</w:t>
            </w:r>
            <w:r w:rsidRPr="000777CD">
              <w:rPr>
                <w:i/>
                <w:color w:val="000000"/>
                <w:spacing w:val="1"/>
                <w:sz w:val="20"/>
                <w:szCs w:val="20"/>
              </w:rPr>
              <w:t>ц</w:t>
            </w:r>
            <w:r w:rsidRPr="000777CD">
              <w:rPr>
                <w:i/>
                <w:color w:val="000000"/>
                <w:sz w:val="20"/>
                <w:szCs w:val="20"/>
              </w:rPr>
              <w:t>енки план</w:t>
            </w:r>
            <w:r w:rsidRPr="000777CD">
              <w:rPr>
                <w:i/>
                <w:color w:val="000000"/>
                <w:spacing w:val="1"/>
                <w:sz w:val="20"/>
                <w:szCs w:val="20"/>
              </w:rPr>
              <w:t>и</w:t>
            </w:r>
            <w:r w:rsidRPr="000777CD">
              <w:rPr>
                <w:i/>
                <w:color w:val="000000"/>
                <w:sz w:val="20"/>
                <w:szCs w:val="20"/>
              </w:rPr>
              <w:t>р</w:t>
            </w:r>
            <w:r w:rsidRPr="000777CD">
              <w:rPr>
                <w:i/>
                <w:color w:val="000000"/>
                <w:spacing w:val="-9"/>
                <w:sz w:val="20"/>
                <w:szCs w:val="20"/>
              </w:rPr>
              <w:t>у</w:t>
            </w:r>
            <w:r w:rsidRPr="000777CD">
              <w:rPr>
                <w:i/>
                <w:color w:val="000000"/>
                <w:spacing w:val="-1"/>
                <w:sz w:val="20"/>
                <w:szCs w:val="20"/>
              </w:rPr>
              <w:t>е</w:t>
            </w:r>
            <w:r w:rsidRPr="000777CD">
              <w:rPr>
                <w:i/>
                <w:color w:val="000000"/>
                <w:spacing w:val="1"/>
                <w:sz w:val="20"/>
                <w:szCs w:val="20"/>
              </w:rPr>
              <w:t>м</w:t>
            </w:r>
            <w:r w:rsidRPr="000777CD">
              <w:rPr>
                <w:i/>
                <w:color w:val="000000"/>
                <w:spacing w:val="2"/>
                <w:sz w:val="20"/>
                <w:szCs w:val="20"/>
              </w:rPr>
              <w:t>ы</w:t>
            </w:r>
            <w:r w:rsidRPr="000777CD">
              <w:rPr>
                <w:i/>
                <w:color w:val="000000"/>
                <w:sz w:val="20"/>
                <w:szCs w:val="20"/>
              </w:rPr>
              <w:t>х ре</w:t>
            </w:r>
            <w:r w:rsidRPr="000777CD">
              <w:rPr>
                <w:i/>
                <w:color w:val="000000"/>
                <w:spacing w:val="5"/>
                <w:sz w:val="20"/>
                <w:szCs w:val="20"/>
              </w:rPr>
              <w:t>з</w:t>
            </w:r>
            <w:r w:rsidRPr="000777CD">
              <w:rPr>
                <w:i/>
                <w:color w:val="000000"/>
                <w:spacing w:val="-9"/>
                <w:sz w:val="20"/>
                <w:szCs w:val="20"/>
              </w:rPr>
              <w:t>у</w:t>
            </w:r>
            <w:r w:rsidRPr="000777CD">
              <w:rPr>
                <w:i/>
                <w:color w:val="000000"/>
                <w:sz w:val="20"/>
                <w:szCs w:val="20"/>
              </w:rPr>
              <w:t>льтат</w:t>
            </w:r>
            <w:r w:rsidRPr="000777CD">
              <w:rPr>
                <w:i/>
                <w:color w:val="000000"/>
                <w:spacing w:val="5"/>
                <w:sz w:val="20"/>
                <w:szCs w:val="20"/>
              </w:rPr>
              <w:t>о</w:t>
            </w:r>
            <w:r w:rsidRPr="000777CD">
              <w:rPr>
                <w:i/>
                <w:color w:val="000000"/>
                <w:sz w:val="20"/>
                <w:szCs w:val="20"/>
              </w:rPr>
              <w:t>в</w:t>
            </w:r>
            <w:r w:rsidRPr="000777CD">
              <w:rPr>
                <w:i/>
                <w:color w:val="000000"/>
                <w:spacing w:val="1"/>
                <w:sz w:val="20"/>
                <w:szCs w:val="20"/>
              </w:rPr>
              <w:t xml:space="preserve"> п</w:t>
            </w:r>
            <w:r w:rsidRPr="000777CD">
              <w:rPr>
                <w:i/>
                <w:color w:val="000000"/>
                <w:spacing w:val="-4"/>
                <w:sz w:val="20"/>
                <w:szCs w:val="20"/>
              </w:rPr>
              <w:t>р</w:t>
            </w:r>
            <w:r w:rsidRPr="000777CD">
              <w:rPr>
                <w:i/>
                <w:color w:val="000000"/>
                <w:spacing w:val="4"/>
                <w:sz w:val="20"/>
                <w:szCs w:val="20"/>
              </w:rPr>
              <w:t>о</w:t>
            </w:r>
            <w:r w:rsidRPr="000777CD">
              <w:rPr>
                <w:i/>
                <w:color w:val="000000"/>
                <w:spacing w:val="2"/>
                <w:sz w:val="20"/>
                <w:szCs w:val="20"/>
              </w:rPr>
              <w:t>г</w:t>
            </w:r>
            <w:r w:rsidRPr="000777CD">
              <w:rPr>
                <w:i/>
                <w:color w:val="000000"/>
                <w:sz w:val="20"/>
                <w:szCs w:val="20"/>
              </w:rPr>
              <w:t>ра</w:t>
            </w:r>
            <w:r w:rsidRPr="000777CD">
              <w:rPr>
                <w:i/>
                <w:color w:val="000000"/>
                <w:spacing w:val="-3"/>
                <w:sz w:val="20"/>
                <w:szCs w:val="20"/>
              </w:rPr>
              <w:t>м</w:t>
            </w:r>
            <w:r w:rsidRPr="000777CD">
              <w:rPr>
                <w:i/>
                <w:color w:val="000000"/>
                <w:spacing w:val="1"/>
                <w:sz w:val="20"/>
                <w:szCs w:val="20"/>
              </w:rPr>
              <w:t>м</w:t>
            </w:r>
            <w:r w:rsidRPr="000777CD">
              <w:rPr>
                <w:i/>
                <w:color w:val="000000"/>
                <w:sz w:val="20"/>
                <w:szCs w:val="20"/>
              </w:rPr>
              <w:t>ы;</w:t>
            </w:r>
          </w:p>
          <w:p w:rsidR="000777CD" w:rsidRPr="00671AA7" w:rsidRDefault="000777CD" w:rsidP="00776903">
            <w:pPr>
              <w:pStyle w:val="a7"/>
              <w:numPr>
                <w:ilvl w:val="0"/>
                <w:numId w:val="10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0777CD">
              <w:rPr>
                <w:i/>
                <w:color w:val="000000"/>
                <w:sz w:val="20"/>
                <w:szCs w:val="20"/>
              </w:rPr>
              <w:t>пр</w:t>
            </w:r>
            <w:r w:rsidRPr="000777CD">
              <w:rPr>
                <w:i/>
                <w:color w:val="000000"/>
                <w:spacing w:val="4"/>
                <w:sz w:val="20"/>
                <w:szCs w:val="20"/>
              </w:rPr>
              <w:t>о</w:t>
            </w:r>
            <w:r w:rsidRPr="000777CD">
              <w:rPr>
                <w:i/>
                <w:color w:val="000000"/>
                <w:spacing w:val="1"/>
                <w:sz w:val="20"/>
                <w:szCs w:val="20"/>
              </w:rPr>
              <w:t>в</w:t>
            </w:r>
            <w:r w:rsidRPr="000777CD">
              <w:rPr>
                <w:i/>
                <w:color w:val="000000"/>
                <w:sz w:val="20"/>
                <w:szCs w:val="20"/>
              </w:rPr>
              <w:t>е</w:t>
            </w:r>
            <w:r w:rsidRPr="000777CD">
              <w:rPr>
                <w:i/>
                <w:color w:val="000000"/>
                <w:spacing w:val="-2"/>
                <w:sz w:val="20"/>
                <w:szCs w:val="20"/>
              </w:rPr>
              <w:t>д</w:t>
            </w:r>
            <w:r w:rsidRPr="000777CD">
              <w:rPr>
                <w:i/>
                <w:color w:val="000000"/>
                <w:sz w:val="20"/>
                <w:szCs w:val="20"/>
              </w:rPr>
              <w:t>ен</w:t>
            </w:r>
            <w:r w:rsidRPr="000777CD">
              <w:rPr>
                <w:i/>
                <w:color w:val="000000"/>
                <w:spacing w:val="1"/>
                <w:sz w:val="20"/>
                <w:szCs w:val="20"/>
              </w:rPr>
              <w:t>и</w:t>
            </w:r>
            <w:r w:rsidRPr="000777CD">
              <w:rPr>
                <w:i/>
                <w:color w:val="000000"/>
                <w:sz w:val="20"/>
                <w:szCs w:val="20"/>
              </w:rPr>
              <w:t xml:space="preserve">е </w:t>
            </w:r>
            <w:r w:rsidRPr="000777CD">
              <w:rPr>
                <w:i/>
                <w:color w:val="000000"/>
                <w:spacing w:val="1"/>
                <w:sz w:val="20"/>
                <w:szCs w:val="20"/>
              </w:rPr>
              <w:t>вн</w:t>
            </w:r>
            <w:r w:rsidRPr="000777CD">
              <w:rPr>
                <w:i/>
                <w:color w:val="000000"/>
                <w:spacing w:val="-8"/>
                <w:sz w:val="20"/>
                <w:szCs w:val="20"/>
              </w:rPr>
              <w:t>у</w:t>
            </w:r>
            <w:r w:rsidRPr="000777CD">
              <w:rPr>
                <w:i/>
                <w:color w:val="000000"/>
                <w:sz w:val="20"/>
                <w:szCs w:val="20"/>
              </w:rPr>
              <w:t>тренне</w:t>
            </w:r>
            <w:r w:rsidRPr="000777CD">
              <w:rPr>
                <w:i/>
                <w:color w:val="000000"/>
                <w:spacing w:val="2"/>
                <w:sz w:val="20"/>
                <w:szCs w:val="20"/>
              </w:rPr>
              <w:t>г</w:t>
            </w:r>
            <w:r w:rsidRPr="000777CD">
              <w:rPr>
                <w:i/>
                <w:color w:val="000000"/>
                <w:sz w:val="20"/>
                <w:szCs w:val="20"/>
              </w:rPr>
              <w:t>о</w:t>
            </w:r>
            <w:r w:rsidRPr="000777CD">
              <w:rPr>
                <w:i/>
                <w:color w:val="000000"/>
                <w:spacing w:val="9"/>
                <w:sz w:val="20"/>
                <w:szCs w:val="20"/>
              </w:rPr>
              <w:t xml:space="preserve"> </w:t>
            </w:r>
            <w:r w:rsidRPr="000777CD">
              <w:rPr>
                <w:i/>
                <w:color w:val="000000"/>
                <w:spacing w:val="-2"/>
                <w:sz w:val="20"/>
                <w:szCs w:val="20"/>
              </w:rPr>
              <w:t>м</w:t>
            </w:r>
            <w:r w:rsidRPr="000777CD">
              <w:rPr>
                <w:i/>
                <w:color w:val="000000"/>
                <w:sz w:val="20"/>
                <w:szCs w:val="20"/>
              </w:rPr>
              <w:t>он</w:t>
            </w:r>
            <w:r w:rsidRPr="000777CD">
              <w:rPr>
                <w:i/>
                <w:color w:val="000000"/>
                <w:spacing w:val="1"/>
                <w:sz w:val="20"/>
                <w:szCs w:val="20"/>
              </w:rPr>
              <w:t>и</w:t>
            </w:r>
            <w:r w:rsidRPr="000777CD">
              <w:rPr>
                <w:i/>
                <w:color w:val="000000"/>
                <w:spacing w:val="-3"/>
                <w:sz w:val="20"/>
                <w:szCs w:val="20"/>
              </w:rPr>
              <w:t>т</w:t>
            </w:r>
            <w:r w:rsidRPr="000777CD">
              <w:rPr>
                <w:i/>
                <w:color w:val="000000"/>
                <w:spacing w:val="3"/>
                <w:sz w:val="20"/>
                <w:szCs w:val="20"/>
              </w:rPr>
              <w:t>о</w:t>
            </w:r>
            <w:r w:rsidRPr="000777CD">
              <w:rPr>
                <w:i/>
                <w:color w:val="000000"/>
                <w:sz w:val="20"/>
                <w:szCs w:val="20"/>
              </w:rPr>
              <w:t>р</w:t>
            </w:r>
            <w:r w:rsidRPr="000777CD">
              <w:rPr>
                <w:i/>
                <w:color w:val="000000"/>
                <w:spacing w:val="1"/>
                <w:sz w:val="20"/>
                <w:szCs w:val="20"/>
              </w:rPr>
              <w:t>и</w:t>
            </w:r>
            <w:r w:rsidRPr="000777CD">
              <w:rPr>
                <w:i/>
                <w:color w:val="000000"/>
                <w:spacing w:val="-2"/>
                <w:sz w:val="20"/>
                <w:szCs w:val="20"/>
              </w:rPr>
              <w:t>н</w:t>
            </w:r>
            <w:r w:rsidRPr="000777CD">
              <w:rPr>
                <w:i/>
                <w:color w:val="000000"/>
                <w:spacing w:val="1"/>
                <w:sz w:val="20"/>
                <w:szCs w:val="20"/>
              </w:rPr>
              <w:t>г</w:t>
            </w:r>
            <w:r w:rsidRPr="000777CD">
              <w:rPr>
                <w:i/>
                <w:color w:val="000000"/>
                <w:sz w:val="20"/>
                <w:szCs w:val="20"/>
              </w:rPr>
              <w:t>а ре</w:t>
            </w:r>
            <w:r w:rsidRPr="000777CD">
              <w:rPr>
                <w:i/>
                <w:color w:val="000000"/>
                <w:spacing w:val="-1"/>
                <w:sz w:val="20"/>
                <w:szCs w:val="20"/>
              </w:rPr>
              <w:t>а</w:t>
            </w:r>
            <w:r w:rsidRPr="000777CD">
              <w:rPr>
                <w:i/>
                <w:color w:val="000000"/>
                <w:sz w:val="20"/>
                <w:szCs w:val="20"/>
              </w:rPr>
              <w:t>ли</w:t>
            </w:r>
            <w:r w:rsidRPr="000777CD">
              <w:rPr>
                <w:i/>
                <w:color w:val="000000"/>
                <w:spacing w:val="1"/>
                <w:sz w:val="20"/>
                <w:szCs w:val="20"/>
              </w:rPr>
              <w:t>з</w:t>
            </w:r>
            <w:r w:rsidRPr="000777CD">
              <w:rPr>
                <w:i/>
                <w:color w:val="000000"/>
                <w:sz w:val="20"/>
                <w:szCs w:val="20"/>
              </w:rPr>
              <w:t>ац</w:t>
            </w:r>
            <w:r w:rsidRPr="000777CD">
              <w:rPr>
                <w:i/>
                <w:color w:val="000000"/>
                <w:spacing w:val="1"/>
                <w:sz w:val="20"/>
                <w:szCs w:val="20"/>
              </w:rPr>
              <w:t>и</w:t>
            </w:r>
            <w:r w:rsidRPr="000777CD">
              <w:rPr>
                <w:i/>
                <w:color w:val="000000"/>
                <w:sz w:val="20"/>
                <w:szCs w:val="20"/>
              </w:rPr>
              <w:t xml:space="preserve">и </w:t>
            </w:r>
            <w:r w:rsidRPr="000777CD">
              <w:rPr>
                <w:i/>
                <w:color w:val="000000"/>
                <w:spacing w:val="-6"/>
                <w:sz w:val="20"/>
                <w:szCs w:val="20"/>
              </w:rPr>
              <w:t>д</w:t>
            </w:r>
            <w:r w:rsidRPr="000777CD">
              <w:rPr>
                <w:i/>
                <w:color w:val="000000"/>
                <w:spacing w:val="3"/>
                <w:sz w:val="20"/>
                <w:szCs w:val="20"/>
              </w:rPr>
              <w:t>о</w:t>
            </w:r>
            <w:r w:rsidRPr="000777CD">
              <w:rPr>
                <w:i/>
                <w:color w:val="000000"/>
                <w:spacing w:val="-3"/>
                <w:sz w:val="20"/>
                <w:szCs w:val="20"/>
              </w:rPr>
              <w:t>р</w:t>
            </w:r>
            <w:r w:rsidRPr="000777CD">
              <w:rPr>
                <w:i/>
                <w:color w:val="000000"/>
                <w:spacing w:val="3"/>
                <w:sz w:val="20"/>
                <w:szCs w:val="20"/>
              </w:rPr>
              <w:t>о</w:t>
            </w:r>
            <w:r w:rsidRPr="000777CD">
              <w:rPr>
                <w:i/>
                <w:color w:val="000000"/>
                <w:spacing w:val="2"/>
                <w:sz w:val="20"/>
                <w:szCs w:val="20"/>
              </w:rPr>
              <w:t>ж</w:t>
            </w:r>
            <w:r w:rsidRPr="000777CD">
              <w:rPr>
                <w:i/>
                <w:color w:val="000000"/>
                <w:spacing w:val="-2"/>
                <w:sz w:val="20"/>
                <w:szCs w:val="20"/>
              </w:rPr>
              <w:t>н</w:t>
            </w:r>
            <w:r w:rsidRPr="000777CD">
              <w:rPr>
                <w:i/>
                <w:color w:val="000000"/>
                <w:sz w:val="20"/>
                <w:szCs w:val="20"/>
              </w:rPr>
              <w:t xml:space="preserve">ой </w:t>
            </w:r>
            <w:r w:rsidRPr="000777CD">
              <w:rPr>
                <w:i/>
                <w:color w:val="000000"/>
                <w:spacing w:val="-1"/>
                <w:sz w:val="20"/>
                <w:szCs w:val="20"/>
              </w:rPr>
              <w:t>ка</w:t>
            </w:r>
            <w:r w:rsidRPr="000777CD">
              <w:rPr>
                <w:i/>
                <w:color w:val="000000"/>
                <w:sz w:val="20"/>
                <w:szCs w:val="20"/>
              </w:rPr>
              <w:t>рты</w:t>
            </w:r>
            <w:r w:rsidR="00671AA7">
              <w:rPr>
                <w:i/>
                <w:color w:val="000000"/>
                <w:sz w:val="20"/>
                <w:szCs w:val="20"/>
              </w:rPr>
              <w:t>.</w:t>
            </w:r>
          </w:p>
          <w:p w:rsidR="00423632" w:rsidRPr="00EA05F0" w:rsidRDefault="00BA70A1" w:rsidP="00671AA7">
            <w:pPr>
              <w:pStyle w:val="a7"/>
              <w:shd w:val="clear" w:color="auto" w:fill="FFFFFF"/>
            </w:pPr>
            <w:r>
              <w:rPr>
                <w:b/>
              </w:rPr>
              <w:t>7</w:t>
            </w:r>
            <w:r w:rsidRPr="00BA70A1">
              <w:rPr>
                <w:b/>
              </w:rPr>
              <w:t>-й этап</w:t>
            </w:r>
            <w:r>
              <w:t xml:space="preserve"> </w:t>
            </w:r>
            <w:r w:rsidR="00CD470C">
              <w:t xml:space="preserve"> продвижение практики </w:t>
            </w:r>
          </w:p>
          <w:p w:rsidR="00EA05F0" w:rsidRPr="00DC538D" w:rsidRDefault="00423632" w:rsidP="00776903">
            <w:pPr>
              <w:pStyle w:val="a7"/>
              <w:numPr>
                <w:ilvl w:val="0"/>
                <w:numId w:val="9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DC538D">
              <w:rPr>
                <w:i/>
                <w:color w:val="000000"/>
                <w:sz w:val="20"/>
                <w:szCs w:val="20"/>
              </w:rPr>
              <w:t>при</w:t>
            </w:r>
            <w:r w:rsidRPr="00DC538D">
              <w:rPr>
                <w:i/>
                <w:color w:val="000000"/>
                <w:spacing w:val="2"/>
                <w:sz w:val="20"/>
                <w:szCs w:val="20"/>
              </w:rPr>
              <w:t>в</w:t>
            </w:r>
            <w:r w:rsidRPr="00DC538D">
              <w:rPr>
                <w:i/>
                <w:color w:val="000000"/>
                <w:sz w:val="20"/>
                <w:szCs w:val="20"/>
              </w:rPr>
              <w:t>ле</w:t>
            </w:r>
            <w:r w:rsidRPr="00DC538D">
              <w:rPr>
                <w:i/>
                <w:color w:val="000000"/>
                <w:spacing w:val="-1"/>
                <w:sz w:val="20"/>
                <w:szCs w:val="20"/>
              </w:rPr>
              <w:t>ч</w:t>
            </w:r>
            <w:r w:rsidRPr="00DC538D">
              <w:rPr>
                <w:i/>
                <w:color w:val="000000"/>
                <w:sz w:val="20"/>
                <w:szCs w:val="20"/>
              </w:rPr>
              <w:t>ен</w:t>
            </w:r>
            <w:r w:rsidRPr="00DC538D">
              <w:rPr>
                <w:i/>
                <w:color w:val="000000"/>
                <w:spacing w:val="1"/>
                <w:sz w:val="20"/>
                <w:szCs w:val="20"/>
              </w:rPr>
              <w:t>и</w:t>
            </w:r>
            <w:r w:rsidRPr="00DC538D">
              <w:rPr>
                <w:i/>
                <w:color w:val="000000"/>
                <w:sz w:val="20"/>
                <w:szCs w:val="20"/>
              </w:rPr>
              <w:t>е</w:t>
            </w:r>
            <w:r w:rsidRPr="00DC538D">
              <w:rPr>
                <w:i/>
                <w:color w:val="000000"/>
                <w:spacing w:val="13"/>
                <w:sz w:val="20"/>
                <w:szCs w:val="20"/>
              </w:rPr>
              <w:t xml:space="preserve"> </w:t>
            </w:r>
            <w:r w:rsidRPr="00DC538D">
              <w:rPr>
                <w:i/>
                <w:color w:val="000000"/>
                <w:sz w:val="20"/>
                <w:szCs w:val="20"/>
              </w:rPr>
              <w:t>с</w:t>
            </w:r>
            <w:r w:rsidRPr="00DC538D">
              <w:rPr>
                <w:i/>
                <w:color w:val="000000"/>
                <w:spacing w:val="-4"/>
                <w:sz w:val="20"/>
                <w:szCs w:val="20"/>
              </w:rPr>
              <w:t>п</w:t>
            </w:r>
            <w:r w:rsidRPr="00DC538D">
              <w:rPr>
                <w:i/>
                <w:color w:val="000000"/>
                <w:spacing w:val="4"/>
                <w:sz w:val="20"/>
                <w:szCs w:val="20"/>
              </w:rPr>
              <w:t>о</w:t>
            </w:r>
            <w:r w:rsidRPr="00DC538D">
              <w:rPr>
                <w:i/>
                <w:color w:val="000000"/>
                <w:spacing w:val="1"/>
                <w:sz w:val="20"/>
                <w:szCs w:val="20"/>
              </w:rPr>
              <w:t>н</w:t>
            </w:r>
            <w:r w:rsidRPr="00DC538D">
              <w:rPr>
                <w:i/>
                <w:color w:val="000000"/>
                <w:spacing w:val="-5"/>
                <w:sz w:val="20"/>
                <w:szCs w:val="20"/>
              </w:rPr>
              <w:t>с</w:t>
            </w:r>
            <w:r w:rsidRPr="00DC538D">
              <w:rPr>
                <w:i/>
                <w:color w:val="000000"/>
                <w:spacing w:val="4"/>
                <w:sz w:val="20"/>
                <w:szCs w:val="20"/>
              </w:rPr>
              <w:t>о</w:t>
            </w:r>
            <w:r w:rsidRPr="00DC538D">
              <w:rPr>
                <w:i/>
                <w:color w:val="000000"/>
                <w:sz w:val="20"/>
                <w:szCs w:val="20"/>
              </w:rPr>
              <w:t>рс</w:t>
            </w:r>
            <w:r w:rsidRPr="00DC538D">
              <w:rPr>
                <w:i/>
                <w:color w:val="000000"/>
                <w:spacing w:val="-1"/>
                <w:sz w:val="20"/>
                <w:szCs w:val="20"/>
              </w:rPr>
              <w:t>к</w:t>
            </w:r>
            <w:r w:rsidRPr="00DC538D">
              <w:rPr>
                <w:i/>
                <w:color w:val="000000"/>
                <w:sz w:val="20"/>
                <w:szCs w:val="20"/>
              </w:rPr>
              <w:t>ой по</w:t>
            </w:r>
            <w:r w:rsidRPr="00DC538D">
              <w:rPr>
                <w:i/>
                <w:color w:val="000000"/>
                <w:spacing w:val="-2"/>
                <w:sz w:val="20"/>
                <w:szCs w:val="20"/>
              </w:rPr>
              <w:t>м</w:t>
            </w:r>
            <w:r w:rsidRPr="00DC538D">
              <w:rPr>
                <w:i/>
                <w:color w:val="000000"/>
                <w:spacing w:val="4"/>
                <w:sz w:val="20"/>
                <w:szCs w:val="20"/>
              </w:rPr>
              <w:t>о</w:t>
            </w:r>
            <w:r w:rsidRPr="00DC538D">
              <w:rPr>
                <w:i/>
                <w:color w:val="000000"/>
                <w:spacing w:val="2"/>
                <w:sz w:val="20"/>
                <w:szCs w:val="20"/>
              </w:rPr>
              <w:t>щ</w:t>
            </w:r>
            <w:r w:rsidRPr="00DC538D">
              <w:rPr>
                <w:i/>
                <w:color w:val="000000"/>
                <w:sz w:val="20"/>
                <w:szCs w:val="20"/>
              </w:rPr>
              <w:t>и</w:t>
            </w:r>
            <w:r w:rsidR="00671AA7" w:rsidRPr="00DC538D">
              <w:rPr>
                <w:i/>
                <w:color w:val="000000"/>
                <w:sz w:val="20"/>
                <w:szCs w:val="20"/>
              </w:rPr>
              <w:t>;</w:t>
            </w:r>
          </w:p>
          <w:p w:rsidR="00EA05F0" w:rsidRPr="00DC538D" w:rsidRDefault="00EA05F0" w:rsidP="00776903">
            <w:pPr>
              <w:pStyle w:val="a7"/>
              <w:numPr>
                <w:ilvl w:val="0"/>
                <w:numId w:val="9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DC538D">
              <w:rPr>
                <w:i/>
                <w:color w:val="000000"/>
                <w:spacing w:val="-1"/>
                <w:sz w:val="20"/>
                <w:szCs w:val="20"/>
              </w:rPr>
              <w:t>с</w:t>
            </w:r>
            <w:r w:rsidRPr="00DC538D">
              <w:rPr>
                <w:i/>
                <w:color w:val="000000"/>
                <w:spacing w:val="4"/>
                <w:sz w:val="20"/>
                <w:szCs w:val="20"/>
              </w:rPr>
              <w:t>о</w:t>
            </w:r>
            <w:r w:rsidRPr="00DC538D">
              <w:rPr>
                <w:i/>
                <w:color w:val="000000"/>
                <w:spacing w:val="1"/>
                <w:sz w:val="20"/>
                <w:szCs w:val="20"/>
              </w:rPr>
              <w:t>и</w:t>
            </w:r>
            <w:r w:rsidRPr="00DC538D">
              <w:rPr>
                <w:i/>
                <w:color w:val="000000"/>
                <w:sz w:val="20"/>
                <w:szCs w:val="20"/>
              </w:rPr>
              <w:t>с</w:t>
            </w:r>
            <w:r w:rsidRPr="00DC538D">
              <w:rPr>
                <w:i/>
                <w:color w:val="000000"/>
                <w:spacing w:val="-2"/>
                <w:sz w:val="20"/>
                <w:szCs w:val="20"/>
              </w:rPr>
              <w:t>к</w:t>
            </w:r>
            <w:r w:rsidRPr="00DC538D">
              <w:rPr>
                <w:i/>
                <w:color w:val="000000"/>
                <w:sz w:val="20"/>
                <w:szCs w:val="20"/>
              </w:rPr>
              <w:t>ан</w:t>
            </w:r>
            <w:r w:rsidRPr="00DC538D">
              <w:rPr>
                <w:i/>
                <w:color w:val="000000"/>
                <w:spacing w:val="1"/>
                <w:sz w:val="20"/>
                <w:szCs w:val="20"/>
              </w:rPr>
              <w:t>и</w:t>
            </w:r>
            <w:r w:rsidRPr="00DC538D">
              <w:rPr>
                <w:i/>
                <w:color w:val="000000"/>
                <w:sz w:val="20"/>
                <w:szCs w:val="20"/>
              </w:rPr>
              <w:t>е</w:t>
            </w:r>
            <w:r w:rsidRPr="00DC538D">
              <w:rPr>
                <w:i/>
                <w:color w:val="000000"/>
                <w:spacing w:val="-1"/>
                <w:sz w:val="20"/>
                <w:szCs w:val="20"/>
              </w:rPr>
              <w:t xml:space="preserve"> </w:t>
            </w:r>
            <w:r w:rsidRPr="00DC538D">
              <w:rPr>
                <w:i/>
                <w:color w:val="000000"/>
                <w:spacing w:val="1"/>
                <w:sz w:val="20"/>
                <w:szCs w:val="20"/>
              </w:rPr>
              <w:t>г</w:t>
            </w:r>
            <w:r w:rsidRPr="00DC538D">
              <w:rPr>
                <w:i/>
                <w:color w:val="000000"/>
                <w:sz w:val="20"/>
                <w:szCs w:val="20"/>
              </w:rPr>
              <w:t>ра</w:t>
            </w:r>
            <w:r w:rsidRPr="00DC538D">
              <w:rPr>
                <w:i/>
                <w:color w:val="000000"/>
                <w:spacing w:val="1"/>
                <w:sz w:val="20"/>
                <w:szCs w:val="20"/>
              </w:rPr>
              <w:t>н</w:t>
            </w:r>
            <w:r w:rsidRPr="00DC538D">
              <w:rPr>
                <w:i/>
                <w:color w:val="000000"/>
                <w:spacing w:val="-4"/>
                <w:sz w:val="20"/>
                <w:szCs w:val="20"/>
              </w:rPr>
              <w:t>т</w:t>
            </w:r>
            <w:r w:rsidRPr="00DC538D">
              <w:rPr>
                <w:i/>
                <w:color w:val="000000"/>
                <w:spacing w:val="4"/>
                <w:sz w:val="20"/>
                <w:szCs w:val="20"/>
              </w:rPr>
              <w:t>о</w:t>
            </w:r>
            <w:r w:rsidRPr="00DC538D">
              <w:rPr>
                <w:i/>
                <w:color w:val="000000"/>
                <w:sz w:val="20"/>
                <w:szCs w:val="20"/>
              </w:rPr>
              <w:t>в;</w:t>
            </w:r>
          </w:p>
          <w:p w:rsidR="00E56DC2" w:rsidRPr="00E56DC2" w:rsidRDefault="00EA05F0" w:rsidP="00776903">
            <w:pPr>
              <w:pStyle w:val="a7"/>
              <w:numPr>
                <w:ilvl w:val="0"/>
                <w:numId w:val="9"/>
              </w:numPr>
              <w:shd w:val="clear" w:color="auto" w:fill="FFFFFF"/>
              <w:rPr>
                <w:i/>
                <w:sz w:val="20"/>
                <w:szCs w:val="20"/>
              </w:rPr>
            </w:pPr>
            <w:r w:rsidRPr="00DC538D">
              <w:rPr>
                <w:i/>
                <w:sz w:val="20"/>
                <w:szCs w:val="20"/>
              </w:rPr>
              <w:t>тиражирование успешной практики работы «Школы брендинг- тренинга»</w:t>
            </w:r>
          </w:p>
        </w:tc>
        <w:tc>
          <w:tcPr>
            <w:tcW w:w="1276" w:type="dxa"/>
          </w:tcPr>
          <w:p w:rsidR="009B3420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2020 г.</w:t>
            </w: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BA7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BA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2020 г.</w:t>
            </w: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A1" w:rsidRDefault="00BA70A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44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8D">
              <w:rPr>
                <w:rFonts w:ascii="Times New Roman" w:hAnsi="Times New Roman" w:cs="Times New Roman"/>
                <w:sz w:val="24"/>
                <w:szCs w:val="24"/>
              </w:rPr>
              <w:t>- май 2021</w:t>
            </w:r>
          </w:p>
          <w:p w:rsidR="00445BC5" w:rsidRDefault="00445BC5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C5" w:rsidRDefault="00445BC5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C5" w:rsidRDefault="00445BC5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C5" w:rsidRDefault="00445BC5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C5" w:rsidRDefault="00445BC5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C5" w:rsidRDefault="00445BC5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C5" w:rsidRDefault="00445BC5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C5" w:rsidRDefault="00445BC5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C5" w:rsidRDefault="00445BC5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C5" w:rsidRDefault="00445BC5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C5" w:rsidRDefault="00DC538D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сентябрь 2021</w:t>
            </w:r>
            <w:r w:rsidR="00445B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45BC5" w:rsidRDefault="00445BC5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8D" w:rsidRPr="008A4530" w:rsidRDefault="00DC538D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32" w:rsidRDefault="00423632" w:rsidP="00423632">
            <w:pPr>
              <w:widowControl w:val="0"/>
              <w:spacing w:before="83" w:line="242" w:lineRule="auto"/>
              <w:ind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</w:p>
          <w:p w:rsidR="00423632" w:rsidRDefault="00423632" w:rsidP="00423632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3420" w:rsidRDefault="00423632" w:rsidP="00423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 части</w:t>
            </w:r>
          </w:p>
          <w:p w:rsidR="00423632" w:rsidRDefault="00423632" w:rsidP="00423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632" w:rsidRDefault="00423632" w:rsidP="00423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23632" w:rsidRDefault="00423632" w:rsidP="00423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632" w:rsidRDefault="00423632" w:rsidP="00423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671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r w:rsidR="00BD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информатики</w:t>
            </w:r>
          </w:p>
          <w:p w:rsidR="00423632" w:rsidRDefault="00423632" w:rsidP="00423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3632" w:rsidRPr="008A4530" w:rsidRDefault="00423632" w:rsidP="00423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A70A1" w:rsidRDefault="00BA70A1" w:rsidP="00BA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Белошапкина Надежда Александровна </w:t>
            </w:r>
          </w:p>
          <w:p w:rsidR="009B3420" w:rsidRPr="008A4530" w:rsidRDefault="00BA70A1" w:rsidP="0042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9B3420" w:rsidRPr="008A453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420" w:rsidRPr="005F6655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6655">
        <w:rPr>
          <w:rFonts w:ascii="Times New Roman" w:hAnsi="Times New Roman" w:cs="Times New Roman"/>
          <w:b/>
          <w:sz w:val="28"/>
          <w:szCs w:val="24"/>
        </w:rPr>
        <w:t>Этап 2. Формирование базы наставляемых</w:t>
      </w:r>
    </w:p>
    <w:tbl>
      <w:tblPr>
        <w:tblStyle w:val="a4"/>
        <w:tblW w:w="0" w:type="auto"/>
        <w:tblInd w:w="-318" w:type="dxa"/>
        <w:tblLook w:val="04A0"/>
      </w:tblPr>
      <w:tblGrid>
        <w:gridCol w:w="2553"/>
        <w:gridCol w:w="3543"/>
        <w:gridCol w:w="3793"/>
      </w:tblGrid>
      <w:tr w:rsidR="009B3420" w:rsidRPr="008A4530" w:rsidTr="00E56DC2">
        <w:tc>
          <w:tcPr>
            <w:tcW w:w="2553" w:type="dxa"/>
          </w:tcPr>
          <w:p w:rsidR="009B3420" w:rsidRPr="008A4530" w:rsidRDefault="00860627" w:rsidP="00992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Наставляемый </w:t>
            </w:r>
          </w:p>
        </w:tc>
        <w:tc>
          <w:tcPr>
            <w:tcW w:w="3543" w:type="dxa"/>
          </w:tcPr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наставляемого</w:t>
            </w:r>
          </w:p>
        </w:tc>
        <w:tc>
          <w:tcPr>
            <w:tcW w:w="3793" w:type="dxa"/>
          </w:tcPr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отбора(сбор данных)</w:t>
            </w:r>
          </w:p>
        </w:tc>
      </w:tr>
      <w:tr w:rsidR="00EA3FB8" w:rsidRPr="008A4530" w:rsidTr="00E56DC2">
        <w:trPr>
          <w:trHeight w:val="3471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EA3FB8" w:rsidRPr="00E56DC2" w:rsidRDefault="00E56DC2" w:rsidP="0086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C2">
              <w:rPr>
                <w:rFonts w:ascii="Times New Roman" w:hAnsi="Times New Roman" w:cs="Times New Roman"/>
                <w:sz w:val="24"/>
                <w:szCs w:val="24"/>
              </w:rPr>
              <w:t>наставляемый (учащийся 9-11 класс) тьютор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A3FB8" w:rsidRDefault="00EA3FB8" w:rsidP="0086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0627">
              <w:rPr>
                <w:rFonts w:ascii="Times New Roman" w:hAnsi="Times New Roman" w:cs="Times New Roman"/>
                <w:sz w:val="24"/>
                <w:szCs w:val="24"/>
              </w:rPr>
              <w:t>самоопределение, профориентация</w:t>
            </w:r>
          </w:p>
          <w:p w:rsidR="00860627" w:rsidRDefault="00860627" w:rsidP="0086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86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применение своих УУД</w:t>
            </w:r>
          </w:p>
          <w:p w:rsidR="00860627" w:rsidRDefault="00860627" w:rsidP="0086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86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помочь детям с низкими образовательными результатами выйти на более высокий уровень</w:t>
            </w:r>
          </w:p>
          <w:p w:rsidR="00860627" w:rsidRDefault="00860627" w:rsidP="0086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86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материальная заинтересованность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EA3FB8" w:rsidRPr="00860627" w:rsidRDefault="00860627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27">
              <w:rPr>
                <w:rFonts w:ascii="Times New Roman" w:hAnsi="Times New Roman" w:cs="Times New Roman"/>
                <w:sz w:val="24"/>
                <w:szCs w:val="24"/>
              </w:rPr>
              <w:t>База наставляемых (тьюторов) формируется исходя из академических показателей наставляемого, профориентационных тестов, желания самого наставляемого</w:t>
            </w:r>
          </w:p>
        </w:tc>
      </w:tr>
      <w:tr w:rsidR="0089172D" w:rsidRPr="008A4530" w:rsidTr="00E56DC2">
        <w:trPr>
          <w:trHeight w:val="1228"/>
        </w:trPr>
        <w:tc>
          <w:tcPr>
            <w:tcW w:w="2553" w:type="dxa"/>
            <w:tcBorders>
              <w:top w:val="single" w:sz="4" w:space="0" w:color="auto"/>
            </w:tcBorders>
          </w:tcPr>
          <w:p w:rsidR="00EA3FB8" w:rsidRPr="00E56DC2" w:rsidRDefault="00E56DC2" w:rsidP="00DC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2">
              <w:rPr>
                <w:rFonts w:ascii="Times New Roman" w:hAnsi="Times New Roman" w:cs="Times New Roman"/>
                <w:sz w:val="24"/>
                <w:szCs w:val="24"/>
              </w:rPr>
              <w:t>наставляемый (учащийся 5-6 класса)</w:t>
            </w:r>
          </w:p>
          <w:p w:rsidR="00EA3FB8" w:rsidRDefault="00EA3FB8" w:rsidP="00DC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72D" w:rsidRDefault="00DC538D" w:rsidP="00BD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9172D" w:rsidRDefault="0089172D" w:rsidP="0089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6DC2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образовательные результаты по определенному предмету</w:t>
            </w:r>
          </w:p>
          <w:p w:rsidR="00E56DC2" w:rsidRDefault="00E56DC2" w:rsidP="0089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C2" w:rsidRDefault="00E56DC2" w:rsidP="0089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к более высоким показателям</w:t>
            </w:r>
          </w:p>
          <w:p w:rsidR="00EA3FB8" w:rsidRDefault="00EA3FB8" w:rsidP="0099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89172D" w:rsidRPr="00E56DC2" w:rsidRDefault="0089172D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D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6DC2" w:rsidRPr="00E56DC2">
              <w:rPr>
                <w:rFonts w:ascii="Times New Roman" w:hAnsi="Times New Roman" w:cs="Times New Roman"/>
                <w:sz w:val="24"/>
                <w:szCs w:val="24"/>
              </w:rPr>
              <w:t>База наставляемых детей формируется исходя из академических показателей наставляемого, мотивационной готовности ребенка улучшить свои учебные показатели по дисциплине, согласия родителя (законного представителя) наставляемого</w:t>
            </w:r>
          </w:p>
          <w:p w:rsidR="0089172D" w:rsidRPr="00E56DC2" w:rsidRDefault="0089172D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72D" w:rsidRPr="00E56DC2" w:rsidRDefault="0089172D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420" w:rsidRPr="008A453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627" w:rsidRPr="005F6655" w:rsidRDefault="009B3420" w:rsidP="0086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6655">
        <w:rPr>
          <w:rFonts w:ascii="Times New Roman" w:hAnsi="Times New Roman" w:cs="Times New Roman"/>
          <w:b/>
          <w:sz w:val="28"/>
          <w:szCs w:val="24"/>
        </w:rPr>
        <w:t>Этап 3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Pr="005F6655">
        <w:rPr>
          <w:rFonts w:ascii="Times New Roman" w:hAnsi="Times New Roman" w:cs="Times New Roman"/>
          <w:b/>
          <w:sz w:val="28"/>
          <w:szCs w:val="24"/>
        </w:rPr>
        <w:t xml:space="preserve"> Формирование базы наставников</w:t>
      </w:r>
    </w:p>
    <w:tbl>
      <w:tblPr>
        <w:tblStyle w:val="a4"/>
        <w:tblW w:w="0" w:type="auto"/>
        <w:tblInd w:w="-318" w:type="dxa"/>
        <w:tblLook w:val="04A0"/>
      </w:tblPr>
      <w:tblGrid>
        <w:gridCol w:w="3422"/>
        <w:gridCol w:w="3042"/>
        <w:gridCol w:w="3425"/>
      </w:tblGrid>
      <w:tr w:rsidR="00860627" w:rsidRPr="008A4530" w:rsidTr="00EC3F27">
        <w:tc>
          <w:tcPr>
            <w:tcW w:w="3422" w:type="dxa"/>
          </w:tcPr>
          <w:p w:rsidR="00860627" w:rsidRPr="008A4530" w:rsidRDefault="00E56DC2" w:rsidP="00EC3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/наставник-обучающийся</w:t>
            </w:r>
            <w:r w:rsidR="00860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860627" w:rsidRPr="008A4530" w:rsidRDefault="00E56DC2" w:rsidP="00EC3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наставника в соответствии с запросом наставляемого</w:t>
            </w:r>
          </w:p>
        </w:tc>
        <w:tc>
          <w:tcPr>
            <w:tcW w:w="3425" w:type="dxa"/>
          </w:tcPr>
          <w:p w:rsidR="00860627" w:rsidRPr="008A4530" w:rsidRDefault="00E56DC2" w:rsidP="00EC3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отбора</w:t>
            </w:r>
          </w:p>
        </w:tc>
      </w:tr>
      <w:tr w:rsidR="00E56DC2" w:rsidRPr="008A4530" w:rsidTr="00F6025F">
        <w:trPr>
          <w:trHeight w:val="237"/>
        </w:trPr>
        <w:tc>
          <w:tcPr>
            <w:tcW w:w="9889" w:type="dxa"/>
            <w:gridSpan w:val="3"/>
          </w:tcPr>
          <w:p w:rsidR="00E56DC2" w:rsidRPr="00992E28" w:rsidRDefault="00E56DC2" w:rsidP="00EC3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Наставник (учитель) – наставляемый (учащийся 9-11 класс) тьютор </w:t>
            </w:r>
          </w:p>
        </w:tc>
      </w:tr>
      <w:tr w:rsidR="00860627" w:rsidRPr="008A4530" w:rsidTr="00F6025F">
        <w:trPr>
          <w:trHeight w:val="559"/>
        </w:trPr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860627" w:rsidRPr="00307FFA" w:rsidRDefault="00860627" w:rsidP="0077690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FFA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860627" w:rsidRPr="003E219C" w:rsidRDefault="003E219C" w:rsidP="00EC3F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тренинг</w:t>
            </w:r>
          </w:p>
          <w:p w:rsidR="00860627" w:rsidRDefault="00860627" w:rsidP="00EC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776903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33">
              <w:rPr>
                <w:rFonts w:ascii="Times New Roman" w:hAnsi="Times New Roman" w:cs="Times New Roman"/>
                <w:sz w:val="24"/>
                <w:szCs w:val="24"/>
              </w:rPr>
              <w:t>учитель - предметник (математика)</w:t>
            </w:r>
          </w:p>
          <w:p w:rsidR="003E219C" w:rsidRPr="003E219C" w:rsidRDefault="003E219C" w:rsidP="003E21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практикум</w:t>
            </w:r>
          </w:p>
          <w:p w:rsidR="00860627" w:rsidRPr="00992E28" w:rsidRDefault="00860627" w:rsidP="00EC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Pr="00DC538D" w:rsidRDefault="00860627" w:rsidP="00EC3F2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классный руководитель</w:t>
            </w:r>
          </w:p>
          <w:p w:rsidR="003E219C" w:rsidRPr="003E219C" w:rsidRDefault="003E219C" w:rsidP="003E219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1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мастер-классы</w:t>
            </w:r>
          </w:p>
          <w:p w:rsidR="00860627" w:rsidRDefault="00860627" w:rsidP="00EC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  <w:p w:rsidR="00860627" w:rsidRDefault="00860627" w:rsidP="00EC3F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 части</w:t>
            </w:r>
          </w:p>
          <w:p w:rsidR="00860627" w:rsidRPr="003E219C" w:rsidRDefault="003E219C" w:rsidP="00EC3F2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3E21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практикум</w:t>
            </w:r>
          </w:p>
          <w:p w:rsidR="00860627" w:rsidRDefault="00860627" w:rsidP="00EC3F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0627" w:rsidRDefault="00860627" w:rsidP="00EC3F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0627" w:rsidRDefault="00860627" w:rsidP="00EC3F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0627" w:rsidRDefault="00860627" w:rsidP="00EC3F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5.  педагог - организатор</w:t>
            </w:r>
          </w:p>
          <w:p w:rsidR="00860627" w:rsidRPr="003E219C" w:rsidRDefault="003E219C" w:rsidP="003E219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E21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сопровождение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- </w:t>
            </w:r>
            <w:r w:rsidRPr="003E21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конструктивные встречи</w:t>
            </w:r>
          </w:p>
          <w:p w:rsidR="00860627" w:rsidRDefault="00860627" w:rsidP="00EC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:rsidR="00860627" w:rsidRDefault="00860627" w:rsidP="00E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выстраивание  взаимодействия</w:t>
            </w:r>
            <w:r w:rsidRPr="00266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тьютором и наставляемым</w:t>
            </w:r>
          </w:p>
          <w:p w:rsidR="00860627" w:rsidRDefault="00860627" w:rsidP="00EC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качественное передача знаний от тьютора - наставляемому ребенку</w:t>
            </w:r>
          </w:p>
          <w:p w:rsidR="00860627" w:rsidRDefault="00860627" w:rsidP="00EC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детей и родителей</w:t>
            </w:r>
          </w:p>
          <w:p w:rsidR="00860627" w:rsidRDefault="00860627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 внутреннего мониторинга эффективности проведения занятий тьютора - наставляемому ребенку</w:t>
            </w:r>
          </w:p>
          <w:p w:rsidR="00860627" w:rsidRDefault="00860627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организационных вопросов</w:t>
            </w:r>
          </w:p>
          <w:p w:rsidR="00860627" w:rsidRDefault="00860627" w:rsidP="00EC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860627" w:rsidRDefault="00860627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знания о психологических и физиологических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подростков 11-12 лет</w:t>
            </w:r>
          </w:p>
          <w:p w:rsidR="00860627" w:rsidRDefault="00860627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методика преподавания, приёмы, методы, формы</w:t>
            </w:r>
          </w:p>
          <w:p w:rsidR="00860627" w:rsidRDefault="00860627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документации контроля и оценки знаний</w:t>
            </w:r>
          </w:p>
          <w:p w:rsidR="00860627" w:rsidRDefault="00860627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расписание занятий, согласие родителя на посещение ребенком "Школы брендинг-тренинга", контроль за посещаемостью</w:t>
            </w:r>
          </w:p>
          <w:p w:rsidR="00860627" w:rsidRDefault="00860627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определение места, времени проведения занятий, количества групп, количество человек в группе</w:t>
            </w:r>
          </w:p>
        </w:tc>
      </w:tr>
      <w:tr w:rsidR="00F6025F" w:rsidRPr="008A4530" w:rsidTr="00F6025F">
        <w:trPr>
          <w:trHeight w:val="553"/>
        </w:trPr>
        <w:tc>
          <w:tcPr>
            <w:tcW w:w="9889" w:type="dxa"/>
            <w:gridSpan w:val="3"/>
            <w:tcBorders>
              <w:top w:val="single" w:sz="4" w:space="0" w:color="auto"/>
            </w:tcBorders>
          </w:tcPr>
          <w:p w:rsidR="00F6025F" w:rsidRPr="00992E28" w:rsidRDefault="00F6025F" w:rsidP="00EC3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Наставник </w:t>
            </w:r>
            <w:r w:rsidRPr="00992E28">
              <w:rPr>
                <w:rFonts w:ascii="Times New Roman" w:hAnsi="Times New Roman" w:cs="Times New Roman"/>
                <w:b/>
                <w:sz w:val="24"/>
                <w:szCs w:val="24"/>
              </w:rPr>
              <w:t>тьютор (учащийся 9-11 класса) – наставляемый (учащийся 5-6 класса)</w:t>
            </w:r>
          </w:p>
        </w:tc>
      </w:tr>
      <w:tr w:rsidR="00860627" w:rsidRPr="008A4530" w:rsidTr="00EC3F27">
        <w:trPr>
          <w:trHeight w:val="1228"/>
        </w:trPr>
        <w:tc>
          <w:tcPr>
            <w:tcW w:w="3422" w:type="dxa"/>
            <w:tcBorders>
              <w:top w:val="single" w:sz="4" w:space="0" w:color="auto"/>
            </w:tcBorders>
          </w:tcPr>
          <w:p w:rsidR="00860627" w:rsidRDefault="00860627" w:rsidP="00EC3F2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тьютор</w:t>
            </w:r>
          </w:p>
          <w:p w:rsidR="00860627" w:rsidRDefault="00860627" w:rsidP="00EC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860627" w:rsidRDefault="00860627" w:rsidP="00E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необходимость повысить образовательные результаты по определенному предмету</w:t>
            </w:r>
          </w:p>
          <w:p w:rsidR="00F6025F" w:rsidRDefault="00F6025F" w:rsidP="00EC3F27"/>
          <w:p w:rsidR="00F6025F" w:rsidRPr="00F6025F" w:rsidRDefault="00F6025F" w:rsidP="00E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5F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обучающихся к саморазвитию и личностному росту</w:t>
            </w:r>
          </w:p>
          <w:p w:rsidR="00F6025F" w:rsidRPr="00F6025F" w:rsidRDefault="00F6025F" w:rsidP="00EC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F6025F" w:rsidP="00EC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5F">
              <w:rPr>
                <w:rFonts w:ascii="Times New Roman" w:hAnsi="Times New Roman" w:cs="Times New Roman"/>
                <w:sz w:val="24"/>
                <w:szCs w:val="24"/>
              </w:rPr>
              <w:t>- сформированность их мотивации к обучению и целенаправленной познавательной деятельности</w:t>
            </w:r>
          </w:p>
        </w:tc>
        <w:tc>
          <w:tcPr>
            <w:tcW w:w="3425" w:type="dxa"/>
            <w:tcBorders>
              <w:top w:val="single" w:sz="4" w:space="0" w:color="auto"/>
            </w:tcBorders>
          </w:tcPr>
          <w:p w:rsidR="00F6025F" w:rsidRDefault="00860627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4530">
              <w:rPr>
                <w:rFonts w:ascii="Times New Roman" w:hAnsi="Times New Roman" w:cs="Times New Roman"/>
                <w:sz w:val="24"/>
                <w:szCs w:val="24"/>
              </w:rPr>
              <w:t>акаде</w:t>
            </w:r>
            <w:r w:rsidR="00F6025F">
              <w:rPr>
                <w:rFonts w:ascii="Times New Roman" w:hAnsi="Times New Roman" w:cs="Times New Roman"/>
                <w:sz w:val="24"/>
                <w:szCs w:val="24"/>
              </w:rPr>
              <w:t>мические показатели</w:t>
            </w:r>
          </w:p>
          <w:p w:rsidR="00F6025F" w:rsidRDefault="00F6025F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5F" w:rsidRDefault="00F6025F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5F" w:rsidRDefault="00F6025F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5F" w:rsidRDefault="00F6025F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5F" w:rsidRDefault="00F6025F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0627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(данные мягкого педагогического мониторинга)</w:t>
            </w:r>
          </w:p>
          <w:p w:rsidR="00F6025F" w:rsidRDefault="00F6025F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5F" w:rsidRDefault="00F6025F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F6025F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желание </w:t>
            </w:r>
            <w:r w:rsidR="00860627">
              <w:rPr>
                <w:rFonts w:ascii="Times New Roman" w:hAnsi="Times New Roman" w:cs="Times New Roman"/>
                <w:sz w:val="24"/>
                <w:szCs w:val="24"/>
              </w:rPr>
              <w:t>иметь более высокий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(анкета)</w:t>
            </w:r>
          </w:p>
          <w:p w:rsidR="00860627" w:rsidRDefault="00860627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27" w:rsidRDefault="00860627" w:rsidP="00EC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42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B3420" w:rsidRPr="005F6655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6655">
        <w:rPr>
          <w:rFonts w:ascii="Times New Roman" w:hAnsi="Times New Roman" w:cs="Times New Roman"/>
          <w:b/>
          <w:sz w:val="28"/>
          <w:szCs w:val="24"/>
        </w:rPr>
        <w:t>Этап 4. Обучение наставников</w:t>
      </w:r>
    </w:p>
    <w:tbl>
      <w:tblPr>
        <w:tblStyle w:val="a4"/>
        <w:tblW w:w="0" w:type="auto"/>
        <w:tblInd w:w="-318" w:type="dxa"/>
        <w:tblLook w:val="04A0"/>
      </w:tblPr>
      <w:tblGrid>
        <w:gridCol w:w="5916"/>
        <w:gridCol w:w="2086"/>
        <w:gridCol w:w="1887"/>
      </w:tblGrid>
      <w:tr w:rsidR="009B3420" w:rsidRPr="008A4530" w:rsidTr="009D75CF">
        <w:tc>
          <w:tcPr>
            <w:tcW w:w="5916" w:type="dxa"/>
          </w:tcPr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86" w:type="dxa"/>
          </w:tcPr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Задача, которую предстоит решить </w:t>
            </w:r>
          </w:p>
        </w:tc>
        <w:tc>
          <w:tcPr>
            <w:tcW w:w="1887" w:type="dxa"/>
          </w:tcPr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Форма взаимодействия</w:t>
            </w:r>
          </w:p>
        </w:tc>
      </w:tr>
      <w:tr w:rsidR="009B3420" w:rsidRPr="008A4530" w:rsidTr="009D75CF">
        <w:tc>
          <w:tcPr>
            <w:tcW w:w="5916" w:type="dxa"/>
          </w:tcPr>
          <w:p w:rsidR="009D75CF" w:rsidRPr="005552B7" w:rsidRDefault="009D75CF" w:rsidP="009D75C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55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"Педагогическая мастерская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Pr="00555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":</w:t>
            </w:r>
          </w:p>
          <w:p w:rsidR="009D75CF" w:rsidRDefault="009D75CF" w:rsidP="00D2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78B" w:rsidRDefault="00D2578B" w:rsidP="00D2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"МЫ - вместе или давайте познакомимся" - тренинг</w:t>
            </w:r>
          </w:p>
          <w:p w:rsidR="009B3420" w:rsidRDefault="00D2578B" w:rsidP="00D2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"Психологические и физиологические особенности детей 11-12 лет" - занятие</w:t>
            </w:r>
          </w:p>
          <w:p w:rsidR="009D75CF" w:rsidRPr="009D75CF" w:rsidRDefault="00D2578B" w:rsidP="009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"Как </w:t>
            </w:r>
            <w:r w:rsidRPr="009D75CF">
              <w:rPr>
                <w:rFonts w:ascii="Times New Roman" w:hAnsi="Times New Roman" w:cs="Times New Roman"/>
                <w:sz w:val="24"/>
                <w:szCs w:val="24"/>
              </w:rPr>
              <w:t>быть интересным собеседнику</w:t>
            </w:r>
            <w:r w:rsidR="009D75CF" w:rsidRPr="009D75C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9D75CF" w:rsidRPr="009D7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выстраивать эффективные коммуникации в команде</w:t>
            </w:r>
          </w:p>
          <w:p w:rsidR="00D2578B" w:rsidRPr="008A4530" w:rsidRDefault="00D2578B" w:rsidP="00D2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5CF">
              <w:rPr>
                <w:rFonts w:ascii="Times New Roman" w:hAnsi="Times New Roman" w:cs="Times New Roman"/>
                <w:sz w:val="24"/>
                <w:szCs w:val="24"/>
              </w:rPr>
              <w:t>" -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</w:tcPr>
          <w:p w:rsidR="009B3420" w:rsidRPr="008A4530" w:rsidRDefault="009B3420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личных отношений с наставляемым</w:t>
            </w:r>
          </w:p>
        </w:tc>
        <w:tc>
          <w:tcPr>
            <w:tcW w:w="1887" w:type="dxa"/>
          </w:tcPr>
          <w:p w:rsidR="009B3420" w:rsidRPr="008A4530" w:rsidRDefault="00D2578B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(педагог- психолог)</w:t>
            </w:r>
          </w:p>
        </w:tc>
      </w:tr>
      <w:tr w:rsidR="009B3420" w:rsidRPr="008A4530" w:rsidTr="009D75CF">
        <w:tc>
          <w:tcPr>
            <w:tcW w:w="5916" w:type="dxa"/>
          </w:tcPr>
          <w:p w:rsidR="005552B7" w:rsidRPr="005552B7" w:rsidRDefault="005552B7" w:rsidP="00D2578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55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"Педагогическая мастерская</w:t>
            </w:r>
            <w:r w:rsidR="009D75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Pr="00555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":</w:t>
            </w:r>
          </w:p>
          <w:p w:rsidR="009B3420" w:rsidRPr="00D2578B" w:rsidRDefault="00D2578B" w:rsidP="00D257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7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1. </w:t>
            </w:r>
            <w:r w:rsidR="00EA011E" w:rsidRPr="00D257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«Конструирование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временного учебного  занятия» (о</w:t>
            </w:r>
            <w:r w:rsidR="00EA011E" w:rsidRPr="00D257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порная  карта  для  конструирования  учебного  занятия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D2578B" w:rsidRPr="005552B7" w:rsidRDefault="00D2578B" w:rsidP="00D257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52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55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"Организация дифференцированного подхода к учащимся"</w:t>
            </w:r>
          </w:p>
          <w:p w:rsidR="005552B7" w:rsidRDefault="005552B7" w:rsidP="00D2578B">
            <w:pPr>
              <w:jc w:val="both"/>
              <w:rPr>
                <w:rFonts w:ascii="Calibri" w:hAnsi="Calibri" w:cs="Calibri"/>
                <w:color w:val="000000"/>
                <w:sz w:val="15"/>
                <w:szCs w:val="15"/>
                <w:shd w:val="clear" w:color="auto" w:fill="FFFFFF"/>
              </w:rPr>
            </w:pPr>
            <w:r w:rsidRPr="00555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"Оптимизация выбора методов и средств обучения при организации разных видов урока"</w:t>
            </w:r>
            <w:r>
              <w:rPr>
                <w:rFonts w:ascii="Calibri" w:hAnsi="Calibri" w:cs="Calibri"/>
                <w:color w:val="000000"/>
                <w:sz w:val="15"/>
                <w:szCs w:val="15"/>
                <w:shd w:val="clear" w:color="auto" w:fill="FFFFFF"/>
              </w:rPr>
              <w:t>  </w:t>
            </w:r>
          </w:p>
          <w:p w:rsidR="005552B7" w:rsidRPr="009D75CF" w:rsidRDefault="005552B7" w:rsidP="00D2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="009D75CF" w:rsidRPr="009D7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"Ведение профессиональной документации учителя" -</w:t>
            </w:r>
            <w:r w:rsidR="009D7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D7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практикум </w:t>
            </w:r>
          </w:p>
        </w:tc>
        <w:tc>
          <w:tcPr>
            <w:tcW w:w="2086" w:type="dxa"/>
          </w:tcPr>
          <w:p w:rsidR="009B3420" w:rsidRPr="008A4530" w:rsidRDefault="005552B7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EA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базовых профессиональных компетенций у тьютора</w:t>
            </w:r>
          </w:p>
        </w:tc>
        <w:tc>
          <w:tcPr>
            <w:tcW w:w="1887" w:type="dxa"/>
          </w:tcPr>
          <w:p w:rsidR="009B3420" w:rsidRDefault="009D75CF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9B3420" w:rsidRPr="008A4530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</w:p>
          <w:p w:rsidR="009D75CF" w:rsidRPr="008A4530" w:rsidRDefault="009D75CF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(учитель, заместитель директора по учебной части)</w:t>
            </w:r>
          </w:p>
        </w:tc>
      </w:tr>
      <w:tr w:rsidR="009B3420" w:rsidRPr="008A4530" w:rsidTr="009D75CF">
        <w:tc>
          <w:tcPr>
            <w:tcW w:w="5916" w:type="dxa"/>
          </w:tcPr>
          <w:p w:rsidR="009D75CF" w:rsidRPr="005552B7" w:rsidRDefault="009D75CF" w:rsidP="009D75C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55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"Педагогическая мастерская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3</w:t>
            </w:r>
            <w:r w:rsidRPr="00555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":</w:t>
            </w:r>
          </w:p>
          <w:p w:rsidR="005552B7" w:rsidRPr="009D75CF" w:rsidRDefault="005552B7" w:rsidP="005552B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5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Круглый стол "Компетенции и компетентность</w:t>
            </w:r>
            <w:r w:rsidR="009D7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или </w:t>
            </w:r>
            <w:r w:rsidR="009D75CF" w:rsidRPr="009D75CF">
              <w:rPr>
                <w:rFonts w:ascii="Times New Roman" w:hAnsi="Times New Roman" w:cs="Times New Roman"/>
                <w:sz w:val="24"/>
                <w:szCs w:val="24"/>
              </w:rPr>
              <w:t>Базовые рекомендации по персональному развитию</w:t>
            </w:r>
            <w:r w:rsidRPr="009D7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 </w:t>
            </w:r>
          </w:p>
          <w:p w:rsidR="009B3420" w:rsidRPr="005552B7" w:rsidRDefault="005552B7" w:rsidP="005552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5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EA011E" w:rsidRPr="00555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Анкетирование на выявление профессиональных затруднений, определение степени комфортности </w:t>
            </w:r>
            <w:r w:rsidRPr="00555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тьютора в </w:t>
            </w:r>
            <w:r w:rsidR="00EA011E" w:rsidRPr="00555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коллективе.</w:t>
            </w:r>
          </w:p>
          <w:p w:rsidR="005552B7" w:rsidRPr="008A4530" w:rsidRDefault="005552B7" w:rsidP="0055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Тренинг "Как грамотно управлять образовательным процессом и мотивировать наставляемых"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2086" w:type="dxa"/>
          </w:tcPr>
          <w:p w:rsidR="009B3420" w:rsidRPr="008A4530" w:rsidRDefault="009B3420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развитии </w:t>
            </w:r>
            <w:r w:rsidRPr="008A4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selfskills</w:t>
            </w:r>
          </w:p>
        </w:tc>
        <w:tc>
          <w:tcPr>
            <w:tcW w:w="1887" w:type="dxa"/>
          </w:tcPr>
          <w:p w:rsidR="009B3420" w:rsidRDefault="009D75CF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B3420" w:rsidRPr="008A4530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  <w:r w:rsidR="009B34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3420" w:rsidRPr="008A4530">
              <w:rPr>
                <w:rFonts w:ascii="Times New Roman" w:hAnsi="Times New Roman" w:cs="Times New Roman"/>
                <w:sz w:val="24"/>
                <w:szCs w:val="24"/>
              </w:rPr>
              <w:t xml:space="preserve"> 1:1</w:t>
            </w:r>
          </w:p>
          <w:p w:rsidR="009D75CF" w:rsidRPr="008A4530" w:rsidRDefault="009D75CF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 - организатор)</w:t>
            </w:r>
          </w:p>
        </w:tc>
      </w:tr>
    </w:tbl>
    <w:p w:rsidR="009B3420" w:rsidRPr="008A453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420" w:rsidRPr="005F6655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6655">
        <w:rPr>
          <w:rFonts w:ascii="Times New Roman" w:hAnsi="Times New Roman" w:cs="Times New Roman"/>
          <w:b/>
          <w:sz w:val="28"/>
          <w:szCs w:val="24"/>
        </w:rPr>
        <w:t>Этап 5. Формирование наставнических пар/групп</w:t>
      </w:r>
    </w:p>
    <w:tbl>
      <w:tblPr>
        <w:tblStyle w:val="a4"/>
        <w:tblW w:w="0" w:type="auto"/>
        <w:tblInd w:w="-318" w:type="dxa"/>
        <w:tblLook w:val="04A0"/>
      </w:tblPr>
      <w:tblGrid>
        <w:gridCol w:w="3785"/>
        <w:gridCol w:w="6104"/>
      </w:tblGrid>
      <w:tr w:rsidR="009B3420" w:rsidRPr="008A4530" w:rsidTr="009B3420">
        <w:tc>
          <w:tcPr>
            <w:tcW w:w="3785" w:type="dxa"/>
          </w:tcPr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Пара/группа наставник-наставляемый</w:t>
            </w:r>
          </w:p>
        </w:tc>
        <w:tc>
          <w:tcPr>
            <w:tcW w:w="6104" w:type="dxa"/>
          </w:tcPr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</w:t>
            </w:r>
          </w:p>
        </w:tc>
      </w:tr>
      <w:tr w:rsidR="009B3420" w:rsidRPr="008A4530" w:rsidTr="009B3420">
        <w:tc>
          <w:tcPr>
            <w:tcW w:w="3785" w:type="dxa"/>
          </w:tcPr>
          <w:p w:rsidR="009B3420" w:rsidRPr="008A4530" w:rsidRDefault="00492121" w:rsidP="00776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образовательных </w:t>
            </w:r>
            <w:r w:rsidR="00776903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группы детей тьюторов и </w:t>
            </w:r>
            <w:r w:rsidR="00776903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4" w:type="dxa"/>
          </w:tcPr>
          <w:p w:rsidR="009B3420" w:rsidRPr="008A4530" w:rsidRDefault="00492121" w:rsidP="0049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совместимость по психотипу, по взаимоотношению, </w:t>
            </w:r>
            <w:r w:rsidR="009B3420" w:rsidRPr="008A4530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анкетирования, совпадения профиля наставника и запроса наставляемого</w:t>
            </w:r>
          </w:p>
        </w:tc>
      </w:tr>
    </w:tbl>
    <w:p w:rsidR="009B3420" w:rsidRPr="008A453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420" w:rsidRPr="005F6655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6655">
        <w:rPr>
          <w:rFonts w:ascii="Times New Roman" w:hAnsi="Times New Roman" w:cs="Times New Roman"/>
          <w:b/>
          <w:sz w:val="28"/>
          <w:szCs w:val="24"/>
        </w:rPr>
        <w:t>Этап 6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Pr="005F6655">
        <w:rPr>
          <w:rFonts w:ascii="Times New Roman" w:hAnsi="Times New Roman" w:cs="Times New Roman"/>
          <w:b/>
          <w:sz w:val="28"/>
          <w:szCs w:val="24"/>
        </w:rPr>
        <w:t xml:space="preserve"> Организация хода наставнической программы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852"/>
        <w:gridCol w:w="1421"/>
        <w:gridCol w:w="1790"/>
        <w:gridCol w:w="1823"/>
        <w:gridCol w:w="2183"/>
        <w:gridCol w:w="1820"/>
      </w:tblGrid>
      <w:tr w:rsidR="009B3420" w:rsidRPr="008A4530" w:rsidTr="009B3420">
        <w:tc>
          <w:tcPr>
            <w:tcW w:w="852" w:type="dxa"/>
          </w:tcPr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21" w:type="dxa"/>
          </w:tcPr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90" w:type="dxa"/>
          </w:tcPr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23" w:type="dxa"/>
          </w:tcPr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Форма взаимодействия</w:t>
            </w:r>
          </w:p>
        </w:tc>
        <w:tc>
          <w:tcPr>
            <w:tcW w:w="2183" w:type="dxa"/>
          </w:tcPr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1820" w:type="dxa"/>
          </w:tcPr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для наставляемого</w:t>
            </w:r>
          </w:p>
        </w:tc>
      </w:tr>
      <w:tr w:rsidR="009B3420" w:rsidRPr="008A4530" w:rsidTr="009B3420">
        <w:tc>
          <w:tcPr>
            <w:tcW w:w="852" w:type="dxa"/>
          </w:tcPr>
          <w:p w:rsidR="009B3420" w:rsidRPr="00EA011E" w:rsidRDefault="00776903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21" w:type="dxa"/>
          </w:tcPr>
          <w:p w:rsidR="009B3420" w:rsidRPr="00EA011E" w:rsidRDefault="00D1673E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1E">
              <w:rPr>
                <w:rFonts w:ascii="Times New Roman" w:hAnsi="Times New Roman" w:cs="Times New Roman"/>
                <w:sz w:val="24"/>
                <w:szCs w:val="24"/>
              </w:rPr>
              <w:t>"Педагогическая мастерская"</w:t>
            </w:r>
          </w:p>
        </w:tc>
        <w:tc>
          <w:tcPr>
            <w:tcW w:w="1790" w:type="dxa"/>
          </w:tcPr>
          <w:p w:rsidR="009B3420" w:rsidRPr="00EA011E" w:rsidRDefault="001923E1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6E72" w:rsidRPr="00EA011E">
              <w:rPr>
                <w:rFonts w:ascii="Times New Roman" w:hAnsi="Times New Roman" w:cs="Times New Roman"/>
                <w:sz w:val="24"/>
                <w:szCs w:val="24"/>
              </w:rPr>
              <w:t>едагог- организатор</w:t>
            </w:r>
          </w:p>
        </w:tc>
        <w:tc>
          <w:tcPr>
            <w:tcW w:w="1823" w:type="dxa"/>
          </w:tcPr>
          <w:p w:rsidR="009B3420" w:rsidRPr="00EA011E" w:rsidRDefault="001923E1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1:1, </w:t>
            </w:r>
            <w:r w:rsidR="00776903" w:rsidRPr="00EA011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183" w:type="dxa"/>
          </w:tcPr>
          <w:p w:rsidR="009B3420" w:rsidRPr="00EA011E" w:rsidRDefault="00D2578B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1:1 консультация, анализ </w:t>
            </w:r>
            <w:r w:rsidR="009B3420" w:rsidRPr="00EA011E">
              <w:rPr>
                <w:rFonts w:ascii="Times New Roman" w:hAnsi="Times New Roman" w:cs="Times New Roman"/>
                <w:sz w:val="24"/>
                <w:szCs w:val="24"/>
              </w:rPr>
              <w:t>кейсов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ролевая игра, моделирование ситуации, тренинг</w:t>
            </w:r>
          </w:p>
          <w:p w:rsidR="009B3420" w:rsidRPr="00EA011E" w:rsidRDefault="009B3420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46E72" w:rsidRPr="00EA011E" w:rsidRDefault="00946E72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11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F6FF9" w:rsidRPr="00EA011E">
              <w:rPr>
                <w:rFonts w:ascii="Times New Roman" w:hAnsi="Times New Roman" w:cs="Times New Roman"/>
                <w:sz w:val="24"/>
                <w:szCs w:val="24"/>
              </w:rPr>
              <w:t>ормирование базовых профессиональных компетенций</w:t>
            </w:r>
            <w:r w:rsidRPr="00EA011E">
              <w:rPr>
                <w:rFonts w:ascii="Times New Roman" w:hAnsi="Times New Roman" w:cs="Times New Roman"/>
                <w:sz w:val="24"/>
                <w:szCs w:val="24"/>
              </w:rPr>
              <w:t xml:space="preserve"> у тьютора</w:t>
            </w:r>
          </w:p>
        </w:tc>
      </w:tr>
      <w:tr w:rsidR="009B3420" w:rsidRPr="008A4530" w:rsidTr="009B3420">
        <w:tc>
          <w:tcPr>
            <w:tcW w:w="852" w:type="dxa"/>
          </w:tcPr>
          <w:p w:rsidR="009B3420" w:rsidRPr="00EA011E" w:rsidRDefault="00776903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1E">
              <w:rPr>
                <w:rFonts w:ascii="Times New Roman" w:hAnsi="Times New Roman" w:cs="Times New Roman"/>
                <w:sz w:val="24"/>
                <w:szCs w:val="24"/>
              </w:rPr>
              <w:t>ноябрь- май</w:t>
            </w:r>
          </w:p>
        </w:tc>
        <w:tc>
          <w:tcPr>
            <w:tcW w:w="1421" w:type="dxa"/>
          </w:tcPr>
          <w:p w:rsidR="009B3420" w:rsidRPr="00EA011E" w:rsidRDefault="00776903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конструктивные встречи</w:t>
            </w:r>
          </w:p>
        </w:tc>
        <w:tc>
          <w:tcPr>
            <w:tcW w:w="1790" w:type="dxa"/>
          </w:tcPr>
          <w:p w:rsidR="009B3420" w:rsidRPr="00EA011E" w:rsidRDefault="00776903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1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тьюторы</w:t>
            </w:r>
          </w:p>
        </w:tc>
        <w:tc>
          <w:tcPr>
            <w:tcW w:w="1823" w:type="dxa"/>
          </w:tcPr>
          <w:p w:rsidR="009B3420" w:rsidRPr="00EA011E" w:rsidRDefault="00776903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1E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</w:t>
            </w:r>
          </w:p>
        </w:tc>
        <w:tc>
          <w:tcPr>
            <w:tcW w:w="2183" w:type="dxa"/>
          </w:tcPr>
          <w:p w:rsidR="009B3420" w:rsidRPr="00EA011E" w:rsidRDefault="00946E72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1E">
              <w:rPr>
                <w:rFonts w:ascii="Times New Roman" w:hAnsi="Times New Roman" w:cs="Times New Roman"/>
                <w:sz w:val="24"/>
                <w:szCs w:val="24"/>
              </w:rPr>
              <w:t>"Диалоговая площадка"</w:t>
            </w:r>
          </w:p>
        </w:tc>
        <w:tc>
          <w:tcPr>
            <w:tcW w:w="1820" w:type="dxa"/>
          </w:tcPr>
          <w:p w:rsidR="00D1673E" w:rsidRPr="00EA011E" w:rsidRDefault="00AF6FF9" w:rsidP="009B53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11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ценностных ориентаций участников в сторону социально-значимых</w:t>
            </w:r>
          </w:p>
        </w:tc>
      </w:tr>
      <w:tr w:rsidR="00776903" w:rsidRPr="008A4530" w:rsidTr="009B3420">
        <w:tc>
          <w:tcPr>
            <w:tcW w:w="852" w:type="dxa"/>
          </w:tcPr>
          <w:p w:rsidR="00776903" w:rsidRPr="00EA011E" w:rsidRDefault="00776903" w:rsidP="0077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1E">
              <w:rPr>
                <w:rFonts w:ascii="Times New Roman" w:hAnsi="Times New Roman" w:cs="Times New Roman"/>
                <w:sz w:val="24"/>
                <w:szCs w:val="24"/>
              </w:rPr>
              <w:t>ноябрь - май</w:t>
            </w:r>
          </w:p>
        </w:tc>
        <w:tc>
          <w:tcPr>
            <w:tcW w:w="1421" w:type="dxa"/>
          </w:tcPr>
          <w:p w:rsidR="00776903" w:rsidRPr="00EA011E" w:rsidRDefault="00946E72" w:rsidP="00A82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1E">
              <w:rPr>
                <w:rFonts w:ascii="Times New Roman" w:hAnsi="Times New Roman" w:cs="Times New Roman"/>
                <w:sz w:val="24"/>
                <w:szCs w:val="24"/>
              </w:rPr>
              <w:t xml:space="preserve">Работа "Школы </w:t>
            </w:r>
            <w:proofErr w:type="spellStart"/>
            <w:r w:rsidRPr="00EA011E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EA011E">
              <w:rPr>
                <w:rFonts w:ascii="Times New Roman" w:hAnsi="Times New Roman" w:cs="Times New Roman"/>
                <w:sz w:val="24"/>
                <w:szCs w:val="24"/>
              </w:rPr>
              <w:t>- тренинга"</w:t>
            </w:r>
          </w:p>
        </w:tc>
        <w:tc>
          <w:tcPr>
            <w:tcW w:w="1790" w:type="dxa"/>
          </w:tcPr>
          <w:p w:rsidR="00776903" w:rsidRPr="00EA011E" w:rsidRDefault="00776903" w:rsidP="0077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1E">
              <w:rPr>
                <w:rFonts w:ascii="Times New Roman" w:hAnsi="Times New Roman" w:cs="Times New Roman"/>
                <w:sz w:val="24"/>
                <w:szCs w:val="24"/>
              </w:rPr>
              <w:t xml:space="preserve">тьюторы - дети </w:t>
            </w:r>
          </w:p>
        </w:tc>
        <w:tc>
          <w:tcPr>
            <w:tcW w:w="1823" w:type="dxa"/>
          </w:tcPr>
          <w:p w:rsidR="00776903" w:rsidRPr="00EA011E" w:rsidRDefault="001923E1" w:rsidP="00A82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1:1, </w:t>
            </w:r>
            <w:r w:rsidR="00776903" w:rsidRPr="00EA011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183" w:type="dxa"/>
          </w:tcPr>
          <w:p w:rsidR="00776903" w:rsidRPr="00EA011E" w:rsidRDefault="00946E72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1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20" w:type="dxa"/>
          </w:tcPr>
          <w:p w:rsidR="00776903" w:rsidRPr="00EA011E" w:rsidRDefault="00946E72" w:rsidP="009B53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11E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и позитивная динамика образовательных результатов</w:t>
            </w:r>
          </w:p>
        </w:tc>
      </w:tr>
      <w:tr w:rsidR="009B3420" w:rsidRPr="008A4530" w:rsidTr="009B3420">
        <w:tc>
          <w:tcPr>
            <w:tcW w:w="852" w:type="dxa"/>
          </w:tcPr>
          <w:p w:rsidR="009B3420" w:rsidRPr="00EA011E" w:rsidRDefault="00946E72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21" w:type="dxa"/>
          </w:tcPr>
          <w:p w:rsidR="009B3420" w:rsidRPr="00EA011E" w:rsidRDefault="00946E72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1E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790" w:type="dxa"/>
          </w:tcPr>
          <w:p w:rsidR="009B3420" w:rsidRPr="00EA011E" w:rsidRDefault="00946E72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 - педагоги - тьюторы</w:t>
            </w:r>
          </w:p>
        </w:tc>
        <w:tc>
          <w:tcPr>
            <w:tcW w:w="1823" w:type="dxa"/>
          </w:tcPr>
          <w:p w:rsidR="009B3420" w:rsidRPr="00EA011E" w:rsidRDefault="00946E72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1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183" w:type="dxa"/>
          </w:tcPr>
          <w:p w:rsidR="009B3420" w:rsidRPr="00EA011E" w:rsidRDefault="00946E72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1E">
              <w:rPr>
                <w:rFonts w:ascii="Times New Roman" w:hAnsi="Times New Roman" w:cs="Times New Roman"/>
                <w:sz w:val="24"/>
                <w:szCs w:val="24"/>
              </w:rPr>
              <w:t>"Круглый стол"</w:t>
            </w:r>
          </w:p>
        </w:tc>
        <w:tc>
          <w:tcPr>
            <w:tcW w:w="1820" w:type="dxa"/>
          </w:tcPr>
          <w:p w:rsidR="009B3420" w:rsidRPr="00EA011E" w:rsidRDefault="00D1673E" w:rsidP="009B53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1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46E72" w:rsidRPr="00EA0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одведение итогов работы, корректировка программы, тиражирование </w:t>
            </w:r>
            <w:r w:rsidR="00946E72" w:rsidRPr="00EA01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опыта</w:t>
            </w:r>
          </w:p>
        </w:tc>
      </w:tr>
    </w:tbl>
    <w:p w:rsidR="009B342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B3420" w:rsidRPr="005F6655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Этап 7. </w:t>
      </w:r>
      <w:r w:rsidRPr="005F6655">
        <w:rPr>
          <w:rFonts w:ascii="Times New Roman" w:hAnsi="Times New Roman" w:cs="Times New Roman"/>
          <w:b/>
          <w:sz w:val="28"/>
          <w:szCs w:val="24"/>
        </w:rPr>
        <w:t>Завершение программы наставничества</w:t>
      </w:r>
    </w:p>
    <w:tbl>
      <w:tblPr>
        <w:tblStyle w:val="a4"/>
        <w:tblW w:w="0" w:type="auto"/>
        <w:tblInd w:w="-318" w:type="dxa"/>
        <w:tblLook w:val="04A0"/>
      </w:tblPr>
      <w:tblGrid>
        <w:gridCol w:w="5096"/>
        <w:gridCol w:w="4793"/>
      </w:tblGrid>
      <w:tr w:rsidR="009B3420" w:rsidRPr="008A4530" w:rsidTr="009B3420">
        <w:tc>
          <w:tcPr>
            <w:tcW w:w="5096" w:type="dxa"/>
          </w:tcPr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793" w:type="dxa"/>
          </w:tcPr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замера</w:t>
            </w:r>
          </w:p>
        </w:tc>
      </w:tr>
      <w:tr w:rsidR="009B3420" w:rsidRPr="008A4530" w:rsidTr="009B3420">
        <w:tc>
          <w:tcPr>
            <w:tcW w:w="5096" w:type="dxa"/>
          </w:tcPr>
          <w:p w:rsidR="00A2276C" w:rsidRPr="00A2276C" w:rsidRDefault="00A2276C" w:rsidP="00776903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22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овышение качества образовательных результатов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математике учащихся 5-6 классов;</w:t>
            </w:r>
          </w:p>
          <w:p w:rsidR="00A2276C" w:rsidRPr="00A2276C" w:rsidRDefault="00A2276C" w:rsidP="00776903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улучшены  </w:t>
            </w:r>
            <w:r w:rsidRPr="0026673B">
              <w:rPr>
                <w:rFonts w:ascii="Times New Roman" w:hAnsi="Times New Roman" w:cs="Times New Roman"/>
                <w:bCs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66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индивидуализации и персонализации образования в БСШ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B3420" w:rsidRPr="008A4530" w:rsidRDefault="00A2276C" w:rsidP="00776903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созданы условия для развития </w:t>
            </w:r>
            <w:r w:rsidRPr="00A22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219C">
              <w:rPr>
                <w:rFonts w:ascii="Times New Roman" w:hAnsi="Times New Roman" w:cs="Times New Roman"/>
                <w:sz w:val="24"/>
                <w:szCs w:val="24"/>
              </w:rPr>
              <w:t>Soft-Skills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9-11 классов</w:t>
            </w:r>
          </w:p>
        </w:tc>
        <w:tc>
          <w:tcPr>
            <w:tcW w:w="4793" w:type="dxa"/>
          </w:tcPr>
          <w:p w:rsidR="009B3420" w:rsidRDefault="00492121" w:rsidP="00776903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академические</w:t>
            </w:r>
            <w:r w:rsidRPr="00492121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92121" w:rsidRDefault="00492121" w:rsidP="00492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21" w:rsidRDefault="00492121" w:rsidP="00492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21" w:rsidRDefault="00492121" w:rsidP="00776903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группах, с конкретными образовательными дефицитами</w:t>
            </w:r>
          </w:p>
          <w:p w:rsidR="00492121" w:rsidRPr="00492121" w:rsidRDefault="00492121" w:rsidP="00776903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результаты участников проекта </w:t>
            </w:r>
          </w:p>
        </w:tc>
      </w:tr>
    </w:tbl>
    <w:p w:rsidR="009B342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104"/>
        <w:gridCol w:w="4785"/>
      </w:tblGrid>
      <w:tr w:rsidR="009B3420" w:rsidRPr="008A4530" w:rsidTr="009B3420">
        <w:tc>
          <w:tcPr>
            <w:tcW w:w="5104" w:type="dxa"/>
          </w:tcPr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Оценка опыта наставника (удовлетворенность)</w:t>
            </w:r>
          </w:p>
        </w:tc>
        <w:tc>
          <w:tcPr>
            <w:tcW w:w="4785" w:type="dxa"/>
          </w:tcPr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</w:t>
            </w:r>
          </w:p>
        </w:tc>
      </w:tr>
      <w:tr w:rsidR="009B3420" w:rsidRPr="008A4530" w:rsidTr="009B3420">
        <w:tc>
          <w:tcPr>
            <w:tcW w:w="5104" w:type="dxa"/>
          </w:tcPr>
          <w:p w:rsidR="009B3420" w:rsidRDefault="009B3420" w:rsidP="009B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FAD" w:rsidRPr="00A11FAD" w:rsidRDefault="00A11FAD" w:rsidP="0077690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19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 учащихся 9-11 классов</w:t>
            </w:r>
            <w:r w:rsidRPr="003E219C">
              <w:rPr>
                <w:rFonts w:ascii="Times New Roman" w:hAnsi="Times New Roman" w:cs="Times New Roman"/>
                <w:sz w:val="24"/>
                <w:szCs w:val="24"/>
              </w:rPr>
              <w:t xml:space="preserve"> Soft-Skills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FAD" w:rsidRDefault="00A11FAD" w:rsidP="0077690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FAD">
              <w:rPr>
                <w:rFonts w:ascii="Times New Roman" w:hAnsi="Times New Roman" w:cs="Times New Roman"/>
                <w:bCs/>
                <w:sz w:val="24"/>
                <w:szCs w:val="24"/>
              </w:rPr>
              <w:t>самоопределение и профориентация учащихся 9-11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B3420" w:rsidRPr="00A2276C" w:rsidRDefault="00A11FAD" w:rsidP="0077690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276C" w:rsidRPr="00A227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удовлетворенность от практической деятельности в "Школе брендинг-тренинга"</w:t>
            </w:r>
          </w:p>
        </w:tc>
        <w:tc>
          <w:tcPr>
            <w:tcW w:w="4785" w:type="dxa"/>
          </w:tcPr>
          <w:p w:rsidR="00A11FAD" w:rsidRDefault="00A11FAD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FAD" w:rsidRDefault="00A11FAD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личностные результаты</w:t>
            </w:r>
          </w:p>
          <w:p w:rsidR="00A11FAD" w:rsidRDefault="00A11FAD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FAD" w:rsidRDefault="00A11FAD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4530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A2276C" w:rsidRDefault="00A2276C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6C" w:rsidRPr="008A4530" w:rsidRDefault="00A2276C" w:rsidP="00A2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0126">
              <w:rPr>
                <w:rFonts w:ascii="Times New Roman" w:hAnsi="Times New Roman" w:cs="Times New Roman"/>
                <w:sz w:val="24"/>
                <w:szCs w:val="24"/>
              </w:rPr>
              <w:t>анкета на удовлетворенность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своей деятельности</w:t>
            </w:r>
          </w:p>
        </w:tc>
      </w:tr>
    </w:tbl>
    <w:p w:rsidR="009B3420" w:rsidRPr="008A4530" w:rsidRDefault="009B3420" w:rsidP="009B3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104"/>
        <w:gridCol w:w="4785"/>
      </w:tblGrid>
      <w:tr w:rsidR="009B3420" w:rsidRPr="008A4530" w:rsidTr="009B3420">
        <w:tc>
          <w:tcPr>
            <w:tcW w:w="5104" w:type="dxa"/>
          </w:tcPr>
          <w:p w:rsidR="009B3420" w:rsidRPr="008A4530" w:rsidRDefault="009B3420" w:rsidP="00A11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опыта наставляемого </w:t>
            </w:r>
            <w:r w:rsidR="00A11FAD" w:rsidRPr="00992E28">
              <w:rPr>
                <w:rFonts w:ascii="Times New Roman" w:hAnsi="Times New Roman" w:cs="Times New Roman"/>
                <w:b/>
                <w:sz w:val="24"/>
                <w:szCs w:val="24"/>
              </w:rPr>
              <w:t>(учащийся 5-6 класса)</w:t>
            </w:r>
          </w:p>
        </w:tc>
        <w:tc>
          <w:tcPr>
            <w:tcW w:w="4785" w:type="dxa"/>
          </w:tcPr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3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</w:t>
            </w:r>
          </w:p>
        </w:tc>
      </w:tr>
      <w:tr w:rsidR="009B3420" w:rsidRPr="008A4530" w:rsidTr="009B3420">
        <w:tc>
          <w:tcPr>
            <w:tcW w:w="5104" w:type="dxa"/>
          </w:tcPr>
          <w:p w:rsidR="009B3420" w:rsidRDefault="00030126" w:rsidP="0077690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0126">
              <w:rPr>
                <w:rFonts w:ascii="Times New Roman" w:hAnsi="Times New Roman" w:cs="Times New Roman"/>
                <w:sz w:val="24"/>
                <w:szCs w:val="24"/>
              </w:rPr>
              <w:t>кадемические показатели учащегося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0126" w:rsidRDefault="00030126" w:rsidP="00030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126" w:rsidRDefault="00030126" w:rsidP="00030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126" w:rsidRPr="00030126" w:rsidRDefault="00030126" w:rsidP="00030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126" w:rsidRDefault="00030126" w:rsidP="0077690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30126">
              <w:rPr>
                <w:rFonts w:ascii="Times New Roman" w:hAnsi="Times New Roman" w:cs="Times New Roman"/>
                <w:sz w:val="24"/>
                <w:szCs w:val="24"/>
              </w:rPr>
              <w:t>елание ребенка в дальнейшем посещать занятия в "Школе брендинг-тренинга"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0126" w:rsidRDefault="00030126" w:rsidP="00030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126" w:rsidRPr="00030126" w:rsidRDefault="00030126" w:rsidP="0077690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родителя (законного представителя)</w:t>
            </w:r>
          </w:p>
          <w:p w:rsidR="009B3420" w:rsidRDefault="009B3420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20" w:rsidRPr="008A4530" w:rsidRDefault="009B3420" w:rsidP="009B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30126" w:rsidRPr="00030126" w:rsidRDefault="00030126" w:rsidP="0077690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0126">
              <w:rPr>
                <w:rFonts w:ascii="Times New Roman" w:hAnsi="Times New Roman" w:cs="Times New Roman"/>
                <w:sz w:val="24"/>
                <w:szCs w:val="24"/>
              </w:rPr>
              <w:t>внешняя оценка (срезы по ВПР, контрольные и самостоятельные работы)</w:t>
            </w:r>
          </w:p>
          <w:p w:rsidR="00030126" w:rsidRDefault="00030126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126" w:rsidRPr="00030126" w:rsidRDefault="00030126" w:rsidP="0077690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26">
              <w:rPr>
                <w:rFonts w:ascii="Times New Roman" w:hAnsi="Times New Roman" w:cs="Times New Roman"/>
                <w:sz w:val="24"/>
                <w:szCs w:val="24"/>
              </w:rPr>
              <w:t>внутренняя оценка (мониторинг, анкета для наставляемого)</w:t>
            </w:r>
          </w:p>
          <w:p w:rsidR="00030126" w:rsidRDefault="00030126" w:rsidP="006B0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20" w:rsidRPr="00030126" w:rsidRDefault="00030126" w:rsidP="0077690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26">
              <w:rPr>
                <w:rFonts w:ascii="Times New Roman" w:hAnsi="Times New Roman" w:cs="Times New Roman"/>
                <w:sz w:val="24"/>
                <w:szCs w:val="24"/>
              </w:rPr>
              <w:t>внешняя оценка (а</w:t>
            </w:r>
            <w:r w:rsidR="009B3420" w:rsidRPr="00030126">
              <w:rPr>
                <w:rFonts w:ascii="Times New Roman" w:hAnsi="Times New Roman" w:cs="Times New Roman"/>
                <w:sz w:val="24"/>
                <w:szCs w:val="24"/>
              </w:rPr>
              <w:t>нкета</w:t>
            </w:r>
            <w:r w:rsidRPr="00030126">
              <w:rPr>
                <w:rFonts w:ascii="Times New Roman" w:hAnsi="Times New Roman" w:cs="Times New Roman"/>
                <w:sz w:val="24"/>
                <w:szCs w:val="24"/>
              </w:rPr>
              <w:t xml:space="preserve"> на удовлетворенность родителя (законного представителя) предоставляемой услугой в форме "Школы брендинг-тренинга"</w:t>
            </w:r>
            <w:r w:rsidR="00D053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8D2211" w:rsidRDefault="008D2211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05C" w:rsidRDefault="008C105C" w:rsidP="008D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105C" w:rsidSect="00504F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C96"/>
    <w:multiLevelType w:val="multilevel"/>
    <w:tmpl w:val="283A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86F03"/>
    <w:multiLevelType w:val="hybridMultilevel"/>
    <w:tmpl w:val="1714DD14"/>
    <w:lvl w:ilvl="0" w:tplc="19285D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0264F"/>
    <w:multiLevelType w:val="multilevel"/>
    <w:tmpl w:val="B99E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C53EB"/>
    <w:multiLevelType w:val="multilevel"/>
    <w:tmpl w:val="3CB4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57FE3"/>
    <w:multiLevelType w:val="multilevel"/>
    <w:tmpl w:val="1B6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071D6"/>
    <w:multiLevelType w:val="multilevel"/>
    <w:tmpl w:val="EF5C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951B1"/>
    <w:multiLevelType w:val="hybridMultilevel"/>
    <w:tmpl w:val="6E42390C"/>
    <w:lvl w:ilvl="0" w:tplc="19285D6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1F53F7"/>
    <w:multiLevelType w:val="multilevel"/>
    <w:tmpl w:val="F968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754EE"/>
    <w:multiLevelType w:val="multilevel"/>
    <w:tmpl w:val="D8B2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B5B8C"/>
    <w:multiLevelType w:val="multilevel"/>
    <w:tmpl w:val="9C2C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CF5DD2"/>
    <w:multiLevelType w:val="hybridMultilevel"/>
    <w:tmpl w:val="FF8068B6"/>
    <w:lvl w:ilvl="0" w:tplc="19285D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34816"/>
    <w:multiLevelType w:val="multilevel"/>
    <w:tmpl w:val="7096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2C0E1C"/>
    <w:multiLevelType w:val="multilevel"/>
    <w:tmpl w:val="DB4E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D62FE1"/>
    <w:multiLevelType w:val="multilevel"/>
    <w:tmpl w:val="3260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97276"/>
    <w:multiLevelType w:val="multilevel"/>
    <w:tmpl w:val="F09C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8D2E50"/>
    <w:multiLevelType w:val="multilevel"/>
    <w:tmpl w:val="CF3A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8D0940"/>
    <w:multiLevelType w:val="multilevel"/>
    <w:tmpl w:val="35FA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BA4BFA"/>
    <w:multiLevelType w:val="multilevel"/>
    <w:tmpl w:val="1B82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BC1861"/>
    <w:multiLevelType w:val="multilevel"/>
    <w:tmpl w:val="CC9A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B21EB4"/>
    <w:multiLevelType w:val="multilevel"/>
    <w:tmpl w:val="223A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80F5B"/>
    <w:multiLevelType w:val="hybridMultilevel"/>
    <w:tmpl w:val="800850F8"/>
    <w:lvl w:ilvl="0" w:tplc="19285D6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8416764"/>
    <w:multiLevelType w:val="hybridMultilevel"/>
    <w:tmpl w:val="33944074"/>
    <w:lvl w:ilvl="0" w:tplc="19285D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E42B5"/>
    <w:multiLevelType w:val="multilevel"/>
    <w:tmpl w:val="C30E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421A1E"/>
    <w:multiLevelType w:val="multilevel"/>
    <w:tmpl w:val="2FF8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064DEC"/>
    <w:multiLevelType w:val="multilevel"/>
    <w:tmpl w:val="1736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652007"/>
    <w:multiLevelType w:val="hybridMultilevel"/>
    <w:tmpl w:val="D220AE92"/>
    <w:lvl w:ilvl="0" w:tplc="19285D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91A61"/>
    <w:multiLevelType w:val="hybridMultilevel"/>
    <w:tmpl w:val="4642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F1E39"/>
    <w:multiLevelType w:val="multilevel"/>
    <w:tmpl w:val="B36E1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8">
    <w:nsid w:val="4A363128"/>
    <w:multiLevelType w:val="multilevel"/>
    <w:tmpl w:val="14F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EA3720"/>
    <w:multiLevelType w:val="multilevel"/>
    <w:tmpl w:val="22A2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4C10D1"/>
    <w:multiLevelType w:val="hybridMultilevel"/>
    <w:tmpl w:val="49B2C1C0"/>
    <w:lvl w:ilvl="0" w:tplc="19285D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7341CD"/>
    <w:multiLevelType w:val="hybridMultilevel"/>
    <w:tmpl w:val="5462C82A"/>
    <w:lvl w:ilvl="0" w:tplc="19285D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1B75DD"/>
    <w:multiLevelType w:val="hybridMultilevel"/>
    <w:tmpl w:val="0586639C"/>
    <w:lvl w:ilvl="0" w:tplc="19285D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085EF6"/>
    <w:multiLevelType w:val="multilevel"/>
    <w:tmpl w:val="AD2A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D5735B"/>
    <w:multiLevelType w:val="multilevel"/>
    <w:tmpl w:val="7A84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C51D8D"/>
    <w:multiLevelType w:val="multilevel"/>
    <w:tmpl w:val="E8E8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B23262"/>
    <w:multiLevelType w:val="multilevel"/>
    <w:tmpl w:val="2D4A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FB0255"/>
    <w:multiLevelType w:val="multilevel"/>
    <w:tmpl w:val="3CEA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100700"/>
    <w:multiLevelType w:val="multilevel"/>
    <w:tmpl w:val="6BC8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CF0D20"/>
    <w:multiLevelType w:val="multilevel"/>
    <w:tmpl w:val="767A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5E7480"/>
    <w:multiLevelType w:val="multilevel"/>
    <w:tmpl w:val="3432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0"/>
  </w:num>
  <w:num w:numId="3">
    <w:abstractNumId w:val="6"/>
  </w:num>
  <w:num w:numId="4">
    <w:abstractNumId w:val="19"/>
  </w:num>
  <w:num w:numId="5">
    <w:abstractNumId w:val="29"/>
  </w:num>
  <w:num w:numId="6">
    <w:abstractNumId w:val="31"/>
  </w:num>
  <w:num w:numId="7">
    <w:abstractNumId w:val="25"/>
  </w:num>
  <w:num w:numId="8">
    <w:abstractNumId w:val="21"/>
  </w:num>
  <w:num w:numId="9">
    <w:abstractNumId w:val="1"/>
  </w:num>
  <w:num w:numId="10">
    <w:abstractNumId w:val="32"/>
  </w:num>
  <w:num w:numId="11">
    <w:abstractNumId w:val="26"/>
  </w:num>
  <w:num w:numId="12">
    <w:abstractNumId w:val="30"/>
  </w:num>
  <w:num w:numId="13">
    <w:abstractNumId w:val="17"/>
  </w:num>
  <w:num w:numId="14">
    <w:abstractNumId w:val="15"/>
  </w:num>
  <w:num w:numId="15">
    <w:abstractNumId w:val="18"/>
  </w:num>
  <w:num w:numId="16">
    <w:abstractNumId w:val="36"/>
  </w:num>
  <w:num w:numId="17">
    <w:abstractNumId w:val="5"/>
  </w:num>
  <w:num w:numId="18">
    <w:abstractNumId w:val="2"/>
  </w:num>
  <w:num w:numId="19">
    <w:abstractNumId w:val="35"/>
  </w:num>
  <w:num w:numId="20">
    <w:abstractNumId w:val="33"/>
  </w:num>
  <w:num w:numId="21">
    <w:abstractNumId w:val="13"/>
  </w:num>
  <w:num w:numId="22">
    <w:abstractNumId w:val="23"/>
  </w:num>
  <w:num w:numId="23">
    <w:abstractNumId w:val="24"/>
  </w:num>
  <w:num w:numId="24">
    <w:abstractNumId w:val="40"/>
  </w:num>
  <w:num w:numId="25">
    <w:abstractNumId w:val="39"/>
  </w:num>
  <w:num w:numId="26">
    <w:abstractNumId w:val="16"/>
  </w:num>
  <w:num w:numId="27">
    <w:abstractNumId w:val="22"/>
  </w:num>
  <w:num w:numId="28">
    <w:abstractNumId w:val="8"/>
  </w:num>
  <w:num w:numId="29">
    <w:abstractNumId w:val="12"/>
  </w:num>
  <w:num w:numId="30">
    <w:abstractNumId w:val="38"/>
  </w:num>
  <w:num w:numId="31">
    <w:abstractNumId w:val="7"/>
  </w:num>
  <w:num w:numId="32">
    <w:abstractNumId w:val="9"/>
  </w:num>
  <w:num w:numId="33">
    <w:abstractNumId w:val="11"/>
  </w:num>
  <w:num w:numId="34">
    <w:abstractNumId w:val="37"/>
  </w:num>
  <w:num w:numId="35">
    <w:abstractNumId w:val="0"/>
  </w:num>
  <w:num w:numId="36">
    <w:abstractNumId w:val="3"/>
  </w:num>
  <w:num w:numId="37">
    <w:abstractNumId w:val="34"/>
  </w:num>
  <w:num w:numId="38">
    <w:abstractNumId w:val="14"/>
  </w:num>
  <w:num w:numId="39">
    <w:abstractNumId w:val="4"/>
  </w:num>
  <w:num w:numId="40">
    <w:abstractNumId w:val="28"/>
  </w:num>
  <w:num w:numId="41">
    <w:abstractNumId w:val="1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6FCD"/>
    <w:rsid w:val="00002033"/>
    <w:rsid w:val="00030126"/>
    <w:rsid w:val="0004324D"/>
    <w:rsid w:val="00045C25"/>
    <w:rsid w:val="00062182"/>
    <w:rsid w:val="00063ED3"/>
    <w:rsid w:val="000777CD"/>
    <w:rsid w:val="000A5F19"/>
    <w:rsid w:val="000B4C83"/>
    <w:rsid w:val="00104C41"/>
    <w:rsid w:val="001543E3"/>
    <w:rsid w:val="001923E1"/>
    <w:rsid w:val="001C06FA"/>
    <w:rsid w:val="001C28FF"/>
    <w:rsid w:val="001F5239"/>
    <w:rsid w:val="002113F9"/>
    <w:rsid w:val="0022267B"/>
    <w:rsid w:val="00251C7F"/>
    <w:rsid w:val="00265B20"/>
    <w:rsid w:val="0026673B"/>
    <w:rsid w:val="002724CD"/>
    <w:rsid w:val="002F0862"/>
    <w:rsid w:val="00307FFA"/>
    <w:rsid w:val="00336A6A"/>
    <w:rsid w:val="003B2ECD"/>
    <w:rsid w:val="003D6715"/>
    <w:rsid w:val="003E219C"/>
    <w:rsid w:val="003F32B5"/>
    <w:rsid w:val="00407E11"/>
    <w:rsid w:val="004200EF"/>
    <w:rsid w:val="00423632"/>
    <w:rsid w:val="0044376D"/>
    <w:rsid w:val="00445BC5"/>
    <w:rsid w:val="00492121"/>
    <w:rsid w:val="00504F37"/>
    <w:rsid w:val="0055049D"/>
    <w:rsid w:val="005552B7"/>
    <w:rsid w:val="00586E8B"/>
    <w:rsid w:val="00587629"/>
    <w:rsid w:val="005A450D"/>
    <w:rsid w:val="005C3746"/>
    <w:rsid w:val="005C776B"/>
    <w:rsid w:val="005E1346"/>
    <w:rsid w:val="00604A53"/>
    <w:rsid w:val="00634B0E"/>
    <w:rsid w:val="006520ED"/>
    <w:rsid w:val="00671AA7"/>
    <w:rsid w:val="00685C4A"/>
    <w:rsid w:val="006A0EED"/>
    <w:rsid w:val="006B0C97"/>
    <w:rsid w:val="0070072E"/>
    <w:rsid w:val="00712787"/>
    <w:rsid w:val="00746BD6"/>
    <w:rsid w:val="00776903"/>
    <w:rsid w:val="007A699A"/>
    <w:rsid w:val="007D3038"/>
    <w:rsid w:val="00805E1A"/>
    <w:rsid w:val="00812F24"/>
    <w:rsid w:val="00815FCC"/>
    <w:rsid w:val="00847A88"/>
    <w:rsid w:val="00851045"/>
    <w:rsid w:val="00860627"/>
    <w:rsid w:val="0089172D"/>
    <w:rsid w:val="008C105C"/>
    <w:rsid w:val="008D2211"/>
    <w:rsid w:val="00946E72"/>
    <w:rsid w:val="00992E28"/>
    <w:rsid w:val="009B3420"/>
    <w:rsid w:val="009B531F"/>
    <w:rsid w:val="009D75CF"/>
    <w:rsid w:val="00A11FAD"/>
    <w:rsid w:val="00A1588F"/>
    <w:rsid w:val="00A2276C"/>
    <w:rsid w:val="00A64ABB"/>
    <w:rsid w:val="00AE7270"/>
    <w:rsid w:val="00AF6FF9"/>
    <w:rsid w:val="00B231DD"/>
    <w:rsid w:val="00B45FEF"/>
    <w:rsid w:val="00B55D33"/>
    <w:rsid w:val="00BA08A7"/>
    <w:rsid w:val="00BA70A1"/>
    <w:rsid w:val="00BB1492"/>
    <w:rsid w:val="00BD4863"/>
    <w:rsid w:val="00BD76D0"/>
    <w:rsid w:val="00BD7D78"/>
    <w:rsid w:val="00BE3D7F"/>
    <w:rsid w:val="00C0407F"/>
    <w:rsid w:val="00C9161B"/>
    <w:rsid w:val="00C97A77"/>
    <w:rsid w:val="00CC36F3"/>
    <w:rsid w:val="00CC7D5D"/>
    <w:rsid w:val="00CD470C"/>
    <w:rsid w:val="00CF50C3"/>
    <w:rsid w:val="00D05369"/>
    <w:rsid w:val="00D1673E"/>
    <w:rsid w:val="00D2578B"/>
    <w:rsid w:val="00D33D4E"/>
    <w:rsid w:val="00D43A9D"/>
    <w:rsid w:val="00DA0C06"/>
    <w:rsid w:val="00DB4219"/>
    <w:rsid w:val="00DC538D"/>
    <w:rsid w:val="00E212CF"/>
    <w:rsid w:val="00E3443E"/>
    <w:rsid w:val="00E56DC2"/>
    <w:rsid w:val="00E911A5"/>
    <w:rsid w:val="00E9331D"/>
    <w:rsid w:val="00E96FCD"/>
    <w:rsid w:val="00EA011E"/>
    <w:rsid w:val="00EA05F0"/>
    <w:rsid w:val="00EA3FB8"/>
    <w:rsid w:val="00EA5D47"/>
    <w:rsid w:val="00EA7786"/>
    <w:rsid w:val="00EC3F27"/>
    <w:rsid w:val="00F133FD"/>
    <w:rsid w:val="00F17773"/>
    <w:rsid w:val="00F313AE"/>
    <w:rsid w:val="00F36A20"/>
    <w:rsid w:val="00F6025F"/>
    <w:rsid w:val="00FE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7F"/>
  </w:style>
  <w:style w:type="paragraph" w:styleId="1">
    <w:name w:val="heading 1"/>
    <w:basedOn w:val="a"/>
    <w:link w:val="10"/>
    <w:uiPriority w:val="9"/>
    <w:qFormat/>
    <w:rsid w:val="00EC3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C3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C3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FCD"/>
    <w:pPr>
      <w:ind w:left="720"/>
      <w:contextualSpacing/>
    </w:pPr>
  </w:style>
  <w:style w:type="table" w:styleId="a4">
    <w:name w:val="Table Grid"/>
    <w:basedOn w:val="a1"/>
    <w:uiPriority w:val="39"/>
    <w:rsid w:val="00E96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C28FF"/>
    <w:rPr>
      <w:b/>
      <w:bCs/>
    </w:rPr>
  </w:style>
  <w:style w:type="character" w:styleId="a6">
    <w:name w:val="Hyperlink"/>
    <w:basedOn w:val="a0"/>
    <w:uiPriority w:val="99"/>
    <w:semiHidden/>
    <w:unhideWhenUsed/>
    <w:rsid w:val="001C28F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C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3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C3F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C3F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C3F27"/>
  </w:style>
  <w:style w:type="paragraph" w:styleId="a8">
    <w:name w:val="Balloon Text"/>
    <w:basedOn w:val="a"/>
    <w:link w:val="a9"/>
    <w:uiPriority w:val="99"/>
    <w:semiHidden/>
    <w:unhideWhenUsed/>
    <w:rsid w:val="00EC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72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60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926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73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13729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30601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06258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275199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1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oshapkina1979@list.ru" TargetMode="External"/><Relationship Id="rId5" Type="http://schemas.openxmlformats.org/officeDocument/2006/relationships/hyperlink" Target="http://baykschool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merzlikina</dc:creator>
  <cp:lastModifiedBy>Василий</cp:lastModifiedBy>
  <cp:revision>69</cp:revision>
  <cp:lastPrinted>2020-11-27T04:32:00Z</cp:lastPrinted>
  <dcterms:created xsi:type="dcterms:W3CDTF">2020-11-09T07:22:00Z</dcterms:created>
  <dcterms:modified xsi:type="dcterms:W3CDTF">2020-12-08T03:24:00Z</dcterms:modified>
</cp:coreProperties>
</file>